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F4E2D40" w:rsidR="00FA260E" w:rsidRPr="00993152" w:rsidRDefault="00DD10FF"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DD10FF">
        <w:rPr>
          <w:rFonts w:cs="Arial"/>
          <w:b/>
          <w:sz w:val="24"/>
          <w:szCs w:val="24"/>
        </w:rPr>
        <w:t>3GPP TSG-RAN WG2 Meeting #10</w:t>
      </w:r>
      <w:r w:rsidR="00B3233C">
        <w:rPr>
          <w:rFonts w:cs="Arial"/>
          <w:b/>
          <w:sz w:val="24"/>
          <w:szCs w:val="24"/>
        </w:rPr>
        <w:t>7</w:t>
      </w:r>
      <w:r w:rsidR="00FA260E" w:rsidRPr="007D3E81">
        <w:rPr>
          <w:rFonts w:cs="Arial"/>
          <w:b/>
          <w:sz w:val="24"/>
          <w:szCs w:val="24"/>
        </w:rPr>
        <w:tab/>
      </w:r>
      <w:r w:rsidR="00B638BE">
        <w:rPr>
          <w:rFonts w:eastAsia="宋体" w:cs="Arial"/>
          <w:b/>
          <w:sz w:val="24"/>
          <w:szCs w:val="24"/>
          <w:lang w:eastAsia="zh-CN"/>
        </w:rPr>
        <w:t>R2-1910571</w:t>
      </w:r>
    </w:p>
    <w:p w14:paraId="57FB1393" w14:textId="794A191C" w:rsidR="00FA260E" w:rsidRPr="00483CF3" w:rsidRDefault="00B3233C" w:rsidP="00FA260E">
      <w:pPr>
        <w:pStyle w:val="CRCoverPage"/>
        <w:tabs>
          <w:tab w:val="right" w:pos="9639"/>
          <w:tab w:val="right" w:pos="13323"/>
        </w:tabs>
        <w:spacing w:after="0"/>
        <w:rPr>
          <w:rFonts w:cs="Arial"/>
          <w:lang w:eastAsia="zh-CN"/>
        </w:rPr>
      </w:pPr>
      <w:r w:rsidRPr="00B3233C">
        <w:rPr>
          <w:rFonts w:cs="Arial"/>
          <w:b/>
          <w:noProof/>
          <w:sz w:val="24"/>
          <w:szCs w:val="24"/>
        </w:rPr>
        <w:t>Prague, Czech Republic,26th - 30th August 2019</w:t>
      </w:r>
      <w:r w:rsidR="00FA260E">
        <w:rPr>
          <w:rFonts w:hint="eastAsia"/>
          <w:b/>
          <w:i/>
          <w:sz w:val="21"/>
          <w:szCs w:val="21"/>
          <w:lang w:eastAsia="zh-CN"/>
        </w:rPr>
        <w:tab/>
      </w:r>
      <w:r w:rsidR="00DD10FF">
        <w:rPr>
          <w:b/>
          <w:i/>
          <w:sz w:val="21"/>
          <w:szCs w:val="21"/>
          <w:lang w:eastAsia="zh-CN"/>
        </w:rPr>
        <w:t>Re</w:t>
      </w:r>
      <w:r>
        <w:rPr>
          <w:b/>
          <w:i/>
          <w:sz w:val="21"/>
          <w:szCs w:val="21"/>
          <w:lang w:eastAsia="zh-CN"/>
        </w:rPr>
        <w:t>submission</w:t>
      </w:r>
      <w:r w:rsidR="00DD10FF">
        <w:rPr>
          <w:b/>
          <w:i/>
          <w:sz w:val="21"/>
          <w:szCs w:val="21"/>
          <w:lang w:eastAsia="zh-CN"/>
        </w:rPr>
        <w:t xml:space="preserve"> of </w:t>
      </w:r>
      <w:r w:rsidR="00DD10FF" w:rsidRPr="00DD10FF">
        <w:rPr>
          <w:b/>
          <w:i/>
          <w:sz w:val="21"/>
          <w:szCs w:val="21"/>
          <w:lang w:eastAsia="zh-CN"/>
        </w:rPr>
        <w:t>R2-190</w:t>
      </w:r>
      <w:r>
        <w:rPr>
          <w:b/>
          <w:i/>
          <w:sz w:val="21"/>
          <w:szCs w:val="21"/>
          <w:lang w:eastAsia="zh-CN"/>
        </w:rPr>
        <w:t>7784</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E18AF3D"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76BCA">
        <w:rPr>
          <w:rFonts w:ascii="Arial" w:hAnsi="Arial" w:cs="Arial"/>
          <w:sz w:val="24"/>
          <w:szCs w:val="24"/>
          <w:lang w:eastAsia="zh-CN"/>
        </w:rPr>
        <w:t>11.</w:t>
      </w:r>
      <w:r w:rsidR="00B3233C">
        <w:rPr>
          <w:rFonts w:ascii="Arial" w:hAnsi="Arial" w:cs="Arial"/>
          <w:sz w:val="24"/>
          <w:szCs w:val="24"/>
          <w:lang w:eastAsia="zh-CN"/>
        </w:rPr>
        <w:t>6.4.3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C2B61F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C101F">
        <w:rPr>
          <w:rFonts w:ascii="Arial" w:hAnsi="Arial" w:cs="Arial"/>
          <w:kern w:val="2"/>
          <w:sz w:val="24"/>
          <w:szCs w:val="24"/>
          <w:lang w:val="en-US" w:eastAsia="zh-CN"/>
        </w:rPr>
        <w:t>Inactive state</w:t>
      </w:r>
      <w:r w:rsidR="001E2752">
        <w:rPr>
          <w:rFonts w:ascii="Arial" w:hAnsi="Arial" w:cs="Arial"/>
          <w:kern w:val="2"/>
          <w:sz w:val="24"/>
          <w:szCs w:val="24"/>
          <w:lang w:val="en-US" w:eastAsia="zh-CN"/>
        </w:rPr>
        <w:t xml:space="preserve">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47AC8ED5" w:rsidR="00D035AF" w:rsidRDefault="003C101F" w:rsidP="00227115">
      <w:bookmarkStart w:id="6" w:name="OLE_LINK9"/>
      <w:r>
        <w:rPr>
          <w:lang w:eastAsia="zh-CN"/>
        </w:rPr>
        <w:t xml:space="preserve">In NTN, the CP latency is </w:t>
      </w:r>
      <w:r w:rsidR="00235EAE">
        <w:rPr>
          <w:lang w:eastAsia="zh-CN"/>
        </w:rPr>
        <w:t>large</w:t>
      </w:r>
      <w:r>
        <w:rPr>
          <w:lang w:eastAsia="zh-CN"/>
        </w:rPr>
        <w:t xml:space="preserve">, especially for GEO, due to the high signal transmission delay. Inactive state is introduced into NR because it could reduce CP latency, then keeping inactive state work well in NTN will be very helpful to reduce CP latency of NTN. </w:t>
      </w:r>
      <w:r w:rsidR="005C200E">
        <w:t xml:space="preserve">In this contribution, we </w:t>
      </w:r>
      <w:bookmarkEnd w:id="6"/>
      <w:r w:rsidR="00285EBB">
        <w:t xml:space="preserve">provide our </w:t>
      </w:r>
      <w:r w:rsidR="000B527D">
        <w:t xml:space="preserve">further </w:t>
      </w:r>
      <w:r w:rsidR="00285EBB">
        <w:t xml:space="preserve">consideration on </w:t>
      </w:r>
      <w:r>
        <w:t>inactive state</w:t>
      </w:r>
      <w:r w:rsidR="000B527D">
        <w:t xml:space="preserve"> in NTN.</w:t>
      </w:r>
      <w:r w:rsidR="00693B1B">
        <w:t xml:space="preserve"> </w:t>
      </w:r>
    </w:p>
    <w:p w14:paraId="0F055103" w14:textId="0AE5A393" w:rsidR="003C7C82" w:rsidRDefault="003C7C82" w:rsidP="00227115">
      <w:r>
        <w:t>Compared to the previous version, the following changes are made:</w:t>
      </w:r>
    </w:p>
    <w:p w14:paraId="5A019CB5" w14:textId="038D9930" w:rsidR="003C7C82" w:rsidRPr="003C7C82" w:rsidRDefault="003C7C82" w:rsidP="003C7C82">
      <w:pPr>
        <w:pStyle w:val="a7"/>
        <w:numPr>
          <w:ilvl w:val="0"/>
          <w:numId w:val="29"/>
        </w:numPr>
        <w:ind w:firstLineChars="0"/>
        <w:rPr>
          <w:bCs/>
          <w:lang w:eastAsia="zh-CN"/>
        </w:rPr>
      </w:pPr>
      <w:r>
        <w:rPr>
          <w:rFonts w:eastAsiaTheme="minorEastAsia" w:hint="eastAsia"/>
          <w:bCs/>
          <w:lang w:eastAsia="zh-CN"/>
        </w:rPr>
        <w:t xml:space="preserve">Add </w:t>
      </w:r>
      <w:r>
        <w:rPr>
          <w:rFonts w:eastAsiaTheme="minorEastAsia"/>
          <w:bCs/>
          <w:lang w:eastAsia="zh-CN"/>
        </w:rPr>
        <w:t>observation4, 5</w:t>
      </w:r>
    </w:p>
    <w:p w14:paraId="6A3A85C0" w14:textId="00CB6254" w:rsidR="003C7C82" w:rsidRPr="003C7C82" w:rsidRDefault="003C7C82" w:rsidP="003C7C82">
      <w:pPr>
        <w:pStyle w:val="a7"/>
        <w:numPr>
          <w:ilvl w:val="0"/>
          <w:numId w:val="29"/>
        </w:numPr>
        <w:ind w:firstLineChars="0"/>
        <w:rPr>
          <w:bCs/>
          <w:lang w:eastAsia="zh-CN"/>
        </w:rPr>
      </w:pPr>
      <w:r>
        <w:rPr>
          <w:rFonts w:eastAsiaTheme="minorEastAsia"/>
          <w:bCs/>
          <w:lang w:eastAsia="zh-CN"/>
        </w:rPr>
        <w:t>Add proposal 1, 2</w:t>
      </w:r>
    </w:p>
    <w:p w14:paraId="622A033F" w14:textId="1587ED36" w:rsidR="003C7C82" w:rsidRPr="003C7C82" w:rsidRDefault="003C7C82" w:rsidP="003C7C82">
      <w:pPr>
        <w:pStyle w:val="a7"/>
        <w:numPr>
          <w:ilvl w:val="0"/>
          <w:numId w:val="29"/>
        </w:numPr>
        <w:ind w:firstLineChars="0"/>
        <w:rPr>
          <w:bCs/>
          <w:lang w:eastAsia="zh-CN"/>
        </w:rPr>
      </w:pPr>
      <w:r>
        <w:rPr>
          <w:rFonts w:eastAsiaTheme="minorEastAsia"/>
          <w:bCs/>
          <w:lang w:eastAsia="zh-CN"/>
        </w:rPr>
        <w:t>Add TP for inactive state in 38.821 in Appendix</w:t>
      </w:r>
    </w:p>
    <w:p w14:paraId="4915A11C" w14:textId="77777777" w:rsidR="00227115" w:rsidRDefault="008C0D0D" w:rsidP="008C0D0D">
      <w:pPr>
        <w:pStyle w:val="1"/>
        <w:rPr>
          <w:lang w:eastAsia="zh-CN"/>
        </w:rPr>
      </w:pPr>
      <w:r>
        <w:rPr>
          <w:lang w:eastAsia="zh-CN"/>
        </w:rPr>
        <w:t>Discussion</w:t>
      </w:r>
    </w:p>
    <w:p w14:paraId="38673EA5" w14:textId="1CBBC717" w:rsidR="003C00E9" w:rsidRPr="003C00E9" w:rsidRDefault="003C00E9" w:rsidP="00572280">
      <w:pPr>
        <w:pStyle w:val="2"/>
        <w:numPr>
          <w:ilvl w:val="1"/>
          <w:numId w:val="31"/>
        </w:numPr>
        <w:rPr>
          <w:lang w:eastAsia="zh-CN"/>
        </w:rPr>
      </w:pPr>
      <w:r>
        <w:rPr>
          <w:lang w:eastAsia="zh-CN"/>
        </w:rPr>
        <w:t>Regenerative</w:t>
      </w:r>
      <w:r>
        <w:rPr>
          <w:rFonts w:hint="eastAsia"/>
          <w:lang w:eastAsia="zh-CN"/>
        </w:rPr>
        <w:t xml:space="preserve"> satellite based NG-RAN architectures</w:t>
      </w:r>
    </w:p>
    <w:p w14:paraId="7449EFBB" w14:textId="77777777" w:rsidR="003C00E9" w:rsidRDefault="00DE5FA8" w:rsidP="007F6B0E">
      <w:pPr>
        <w:rPr>
          <w:lang w:eastAsia="zh-CN"/>
        </w:rPr>
      </w:pPr>
      <w:r>
        <w:rPr>
          <w:lang w:eastAsia="zh-CN"/>
        </w:rPr>
        <w:t>According to [</w:t>
      </w:r>
      <w:r w:rsidR="00DD782D">
        <w:rPr>
          <w:lang w:eastAsia="zh-CN"/>
        </w:rPr>
        <w:t>1</w:t>
      </w:r>
      <w:r>
        <w:rPr>
          <w:lang w:eastAsia="zh-CN"/>
        </w:rPr>
        <w:t xml:space="preserve">], </w:t>
      </w:r>
      <w:bookmarkStart w:id="7" w:name="OLE_LINK1"/>
      <w:r>
        <w:rPr>
          <w:lang w:eastAsia="zh-CN"/>
        </w:rPr>
        <w:t>regenerative satellite based NG-RAN architecture</w:t>
      </w:r>
      <w:bookmarkEnd w:id="7"/>
      <w:r>
        <w:rPr>
          <w:lang w:eastAsia="zh-CN"/>
        </w:rPr>
        <w:t xml:space="preserve"> consider two cases: 1) with ISL; 2) without ISL</w:t>
      </w:r>
      <w:r w:rsidR="003C00E9">
        <w:rPr>
          <w:lang w:eastAsia="zh-CN"/>
        </w:rPr>
        <w:t xml:space="preserve"> as shown the following two figures</w:t>
      </w:r>
      <w:r>
        <w:rPr>
          <w:lang w:eastAsia="zh-CN"/>
        </w:rPr>
        <w:t xml:space="preserve">. </w:t>
      </w:r>
    </w:p>
    <w:p w14:paraId="289965CB" w14:textId="77777777" w:rsidR="003C00E9" w:rsidRDefault="003C00E9" w:rsidP="003C00E9">
      <w:pPr>
        <w:keepLines/>
        <w:spacing w:after="240"/>
        <w:jc w:val="center"/>
        <w:rPr>
          <w:b/>
        </w:rPr>
      </w:pPr>
      <w:r>
        <w:object w:dxaOrig="15405" w:dyaOrig="4500" w14:anchorId="37376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0.25pt" o:ole="">
            <v:imagedata r:id="rId8" o:title=""/>
          </v:shape>
          <o:OLEObject Type="Embed" ProgID="Visio.Drawing.15" ShapeID="_x0000_i1025" DrawAspect="Content" ObjectID="_1627453582" r:id="rId9"/>
        </w:object>
      </w:r>
    </w:p>
    <w:p w14:paraId="1FE2D47F" w14:textId="2403C54D" w:rsidR="003C00E9" w:rsidRPr="003C00E9" w:rsidRDefault="003C00E9" w:rsidP="003C00E9">
      <w:pPr>
        <w:keepLines/>
        <w:spacing w:after="240"/>
        <w:jc w:val="center"/>
      </w:pPr>
      <w:r w:rsidRPr="003C00E9">
        <w:t xml:space="preserve">Figure 1-1: Regenerative satellite without ISL, </w:t>
      </w:r>
      <w:proofErr w:type="spellStart"/>
      <w:r w:rsidRPr="003C00E9">
        <w:t>gNB</w:t>
      </w:r>
      <w:proofErr w:type="spellEnd"/>
      <w:r w:rsidRPr="003C00E9">
        <w:t xml:space="preserve"> processed payload</w:t>
      </w:r>
    </w:p>
    <w:p w14:paraId="69CA59B2" w14:textId="77777777" w:rsidR="003C00E9" w:rsidRDefault="003C00E9" w:rsidP="003C00E9">
      <w:pPr>
        <w:rPr>
          <w:lang w:val="en-US"/>
        </w:rPr>
      </w:pPr>
    </w:p>
    <w:p w14:paraId="12DFFAC0" w14:textId="77777777" w:rsidR="003C00E9" w:rsidRPr="00AD0889" w:rsidRDefault="003C00E9" w:rsidP="003C00E9">
      <w:pPr>
        <w:rPr>
          <w:lang w:eastAsia="ja-JP"/>
        </w:rPr>
      </w:pPr>
    </w:p>
    <w:p w14:paraId="35A35F9B" w14:textId="77777777" w:rsidR="003C00E9" w:rsidRDefault="003C00E9" w:rsidP="003C00E9">
      <w:pPr>
        <w:keepNext/>
        <w:jc w:val="center"/>
      </w:pPr>
      <w:r>
        <w:object w:dxaOrig="15405" w:dyaOrig="6945" w14:anchorId="1363769E">
          <v:shape id="_x0000_i1026" type="#_x0000_t75" style="width:481.55pt;height:216.95pt" o:ole="">
            <v:imagedata r:id="rId10" o:title=""/>
          </v:shape>
          <o:OLEObject Type="Embed" ProgID="Visio.Drawing.15" ShapeID="_x0000_i1026" DrawAspect="Content" ObjectID="_1627453583" r:id="rId11"/>
        </w:object>
      </w:r>
    </w:p>
    <w:p w14:paraId="4C00011C" w14:textId="6F686D9B" w:rsidR="003C00E9" w:rsidRPr="003C00E9" w:rsidRDefault="003C00E9" w:rsidP="003C00E9">
      <w:pPr>
        <w:keepLines/>
        <w:spacing w:after="240"/>
        <w:jc w:val="center"/>
      </w:pPr>
      <w:r w:rsidRPr="003C00E9">
        <w:t xml:space="preserve">Figure 1-2: Regenerative satellite with ISL, </w:t>
      </w:r>
      <w:proofErr w:type="spellStart"/>
      <w:r w:rsidRPr="003C00E9">
        <w:t>gNB</w:t>
      </w:r>
      <w:proofErr w:type="spellEnd"/>
      <w:r w:rsidRPr="003C00E9">
        <w:t xml:space="preserve"> processed payload</w:t>
      </w:r>
    </w:p>
    <w:p w14:paraId="3483AA04" w14:textId="537EBDDC" w:rsidR="005F69F9" w:rsidRDefault="00DE5FA8" w:rsidP="007F6B0E">
      <w:pPr>
        <w:rPr>
          <w:lang w:eastAsia="zh-CN"/>
        </w:rPr>
      </w:pPr>
      <w:r>
        <w:rPr>
          <w:lang w:eastAsia="zh-CN"/>
        </w:rPr>
        <w:t>The r</w:t>
      </w:r>
      <w:r w:rsidRPr="00DE5FA8">
        <w:rPr>
          <w:lang w:eastAsia="zh-CN"/>
        </w:rPr>
        <w:t>egenerative satellite based NG-RAN architecture</w:t>
      </w:r>
      <w:r>
        <w:rPr>
          <w:lang w:eastAsia="zh-CN"/>
        </w:rPr>
        <w:t xml:space="preserve"> with</w:t>
      </w:r>
      <w:r w:rsidR="003C00E9">
        <w:rPr>
          <w:lang w:eastAsia="zh-CN"/>
        </w:rPr>
        <w:t>out</w:t>
      </w:r>
      <w:r>
        <w:rPr>
          <w:lang w:eastAsia="zh-CN"/>
        </w:rPr>
        <w:t xml:space="preserve"> ISL means that there is no </w:t>
      </w:r>
      <w:proofErr w:type="spellStart"/>
      <w:r>
        <w:rPr>
          <w:lang w:eastAsia="zh-CN"/>
        </w:rPr>
        <w:t>Xn</w:t>
      </w:r>
      <w:proofErr w:type="spellEnd"/>
      <w:r>
        <w:rPr>
          <w:lang w:eastAsia="zh-CN"/>
        </w:rPr>
        <w:t xml:space="preserve"> interface between NTN </w:t>
      </w:r>
      <w:proofErr w:type="spellStart"/>
      <w:r>
        <w:rPr>
          <w:lang w:eastAsia="zh-CN"/>
        </w:rPr>
        <w:t>gNBs</w:t>
      </w:r>
      <w:proofErr w:type="spellEnd"/>
      <w:r>
        <w:rPr>
          <w:lang w:eastAsia="zh-CN"/>
        </w:rPr>
        <w:t>.</w:t>
      </w:r>
    </w:p>
    <w:p w14:paraId="7FDA6407" w14:textId="38DA4841" w:rsidR="00DE5FA8" w:rsidRPr="00675E2B" w:rsidRDefault="00DE5FA8" w:rsidP="007F6B0E">
      <w:pPr>
        <w:rPr>
          <w:b/>
          <w:lang w:eastAsia="zh-CN"/>
        </w:rPr>
      </w:pPr>
      <w:r w:rsidRPr="00675E2B">
        <w:rPr>
          <w:b/>
          <w:lang w:eastAsia="zh-CN"/>
        </w:rPr>
        <w:t xml:space="preserve">Observation </w:t>
      </w:r>
      <w:r w:rsidR="009E1D5A" w:rsidRPr="00675E2B">
        <w:rPr>
          <w:b/>
          <w:lang w:eastAsia="zh-CN"/>
        </w:rPr>
        <w:t>1</w:t>
      </w:r>
      <w:r w:rsidRPr="00675E2B">
        <w:rPr>
          <w:b/>
          <w:lang w:eastAsia="zh-CN"/>
        </w:rPr>
        <w:t xml:space="preserve">: </w:t>
      </w:r>
      <w:r w:rsidR="00675E2B" w:rsidRPr="00675E2B">
        <w:rPr>
          <w:b/>
          <w:lang w:eastAsia="zh-CN"/>
        </w:rPr>
        <w:t xml:space="preserve">there is no </w:t>
      </w:r>
      <w:proofErr w:type="spellStart"/>
      <w:r w:rsidR="00675E2B" w:rsidRPr="00675E2B">
        <w:rPr>
          <w:b/>
          <w:lang w:eastAsia="zh-CN"/>
        </w:rPr>
        <w:t>Xn</w:t>
      </w:r>
      <w:proofErr w:type="spellEnd"/>
      <w:r w:rsidR="00675E2B" w:rsidRPr="00675E2B">
        <w:rPr>
          <w:b/>
          <w:lang w:eastAsia="zh-CN"/>
        </w:rPr>
        <w:t xml:space="preserve"> interface between </w:t>
      </w:r>
      <w:proofErr w:type="spellStart"/>
      <w:r w:rsidR="00675E2B" w:rsidRPr="00675E2B">
        <w:rPr>
          <w:b/>
          <w:lang w:eastAsia="zh-CN"/>
        </w:rPr>
        <w:t>gNBs</w:t>
      </w:r>
      <w:proofErr w:type="spellEnd"/>
      <w:r w:rsidR="00675E2B" w:rsidRPr="00675E2B">
        <w:rPr>
          <w:b/>
          <w:lang w:eastAsia="zh-CN"/>
        </w:rPr>
        <w:t xml:space="preserve"> in regenerative satellite based NG-RAN architecture with</w:t>
      </w:r>
      <w:r w:rsidR="003C00E9">
        <w:rPr>
          <w:b/>
          <w:lang w:eastAsia="zh-CN"/>
        </w:rPr>
        <w:t xml:space="preserve">out </w:t>
      </w:r>
      <w:r w:rsidR="00675E2B" w:rsidRPr="00675E2B">
        <w:rPr>
          <w:b/>
          <w:lang w:eastAsia="zh-CN"/>
        </w:rPr>
        <w:t>ISL.</w:t>
      </w:r>
    </w:p>
    <w:p w14:paraId="575591BC" w14:textId="1F92C3FA" w:rsidR="00467C3D" w:rsidRDefault="004075D8" w:rsidP="00467C3D">
      <w:pPr>
        <w:rPr>
          <w:lang w:eastAsia="zh-CN"/>
        </w:rPr>
      </w:pPr>
      <w:r>
        <w:rPr>
          <w:rFonts w:hint="eastAsia"/>
          <w:lang w:eastAsia="zh-CN"/>
        </w:rPr>
        <w:t>In LEO</w:t>
      </w:r>
      <w:r>
        <w:rPr>
          <w:lang w:eastAsia="zh-CN"/>
        </w:rPr>
        <w:t xml:space="preserve"> with moving beam</w:t>
      </w:r>
      <w:r>
        <w:rPr>
          <w:rFonts w:hint="eastAsia"/>
          <w:lang w:eastAsia="zh-CN"/>
        </w:rPr>
        <w:t xml:space="preserve"> scenario</w:t>
      </w:r>
      <w:r>
        <w:rPr>
          <w:lang w:eastAsia="zh-CN"/>
        </w:rPr>
        <w:t xml:space="preserve"> as shown in the </w:t>
      </w:r>
      <w:r w:rsidR="00433E29">
        <w:rPr>
          <w:lang w:eastAsia="zh-CN"/>
        </w:rPr>
        <w:t>Fig.</w:t>
      </w:r>
      <w:r w:rsidR="00912BCF">
        <w:rPr>
          <w:lang w:eastAsia="zh-CN"/>
        </w:rPr>
        <w:t>2</w:t>
      </w:r>
      <w:r>
        <w:rPr>
          <w:rFonts w:hint="eastAsia"/>
          <w:lang w:eastAsia="zh-CN"/>
        </w:rPr>
        <w:t xml:space="preserve">, </w:t>
      </w:r>
      <w:r>
        <w:rPr>
          <w:lang w:eastAsia="zh-CN"/>
        </w:rPr>
        <w:t>the UE is released to inactive s</w:t>
      </w:r>
      <w:r w:rsidR="00857127">
        <w:rPr>
          <w:lang w:eastAsia="zh-CN"/>
        </w:rPr>
        <w:t>tate in cell 1 and then the gNB</w:t>
      </w:r>
      <w:r>
        <w:rPr>
          <w:lang w:eastAsia="zh-CN"/>
        </w:rPr>
        <w:t xml:space="preserve">1 will be the anchor </w:t>
      </w:r>
      <w:proofErr w:type="spellStart"/>
      <w:r>
        <w:rPr>
          <w:lang w:eastAsia="zh-CN"/>
        </w:rPr>
        <w:t>gNB</w:t>
      </w:r>
      <w:proofErr w:type="spellEnd"/>
      <w:r>
        <w:rPr>
          <w:lang w:eastAsia="zh-CN"/>
        </w:rPr>
        <w:t xml:space="preserve">. Because </w:t>
      </w:r>
      <w:r>
        <w:rPr>
          <w:rFonts w:hint="eastAsia"/>
          <w:lang w:eastAsia="zh-CN"/>
        </w:rPr>
        <w:t xml:space="preserve">the anchor </w:t>
      </w:r>
      <w:proofErr w:type="spellStart"/>
      <w:r>
        <w:rPr>
          <w:rFonts w:hint="eastAsia"/>
          <w:lang w:eastAsia="zh-CN"/>
        </w:rPr>
        <w:t>gNB</w:t>
      </w:r>
      <w:proofErr w:type="spellEnd"/>
      <w:r>
        <w:rPr>
          <w:rFonts w:hint="eastAsia"/>
          <w:lang w:eastAsia="zh-CN"/>
        </w:rPr>
        <w:t xml:space="preserve"> </w:t>
      </w:r>
      <w:r>
        <w:rPr>
          <w:lang w:eastAsia="zh-CN"/>
        </w:rPr>
        <w:t>and cells are</w:t>
      </w:r>
      <w:r>
        <w:rPr>
          <w:rFonts w:hint="eastAsia"/>
          <w:lang w:eastAsia="zh-CN"/>
        </w:rPr>
        <w:t xml:space="preserve"> moving with the motion of </w:t>
      </w:r>
      <w:r>
        <w:rPr>
          <w:lang w:eastAsia="zh-CN"/>
        </w:rPr>
        <w:t>satellite, the UE will leave its RNA after some time and RNAU will be triggered</w:t>
      </w:r>
      <w:r>
        <w:rPr>
          <w:rFonts w:hint="eastAsia"/>
          <w:lang w:eastAsia="zh-CN"/>
        </w:rPr>
        <w:t xml:space="preserve">. </w:t>
      </w:r>
      <w:r w:rsidR="00857127">
        <w:rPr>
          <w:lang w:eastAsia="zh-CN"/>
        </w:rPr>
        <w:t>Then, due to the fast motion of LEO, the UE will face frequent RNAU issue. Moreover, considering that RNA is</w:t>
      </w:r>
      <w:r w:rsidR="00857127" w:rsidRPr="009C59BD">
        <w:rPr>
          <w:lang w:eastAsia="zh-CN"/>
        </w:rPr>
        <w:t xml:space="preserve"> </w:t>
      </w:r>
      <w:r w:rsidR="00857127">
        <w:rPr>
          <w:lang w:eastAsia="zh-CN"/>
        </w:rPr>
        <w:t xml:space="preserve">usually smaller than TA and it’s difficult to remit this issue by expanding RNA because of the limited </w:t>
      </w:r>
      <w:proofErr w:type="spellStart"/>
      <w:r w:rsidR="00857127">
        <w:rPr>
          <w:lang w:eastAsia="zh-CN"/>
        </w:rPr>
        <w:t>Xn</w:t>
      </w:r>
      <w:proofErr w:type="spellEnd"/>
      <w:r w:rsidR="00857127">
        <w:rPr>
          <w:lang w:eastAsia="zh-CN"/>
        </w:rPr>
        <w:t xml:space="preserve"> between </w:t>
      </w:r>
      <w:proofErr w:type="spellStart"/>
      <w:r w:rsidR="00857127">
        <w:rPr>
          <w:lang w:eastAsia="zh-CN"/>
        </w:rPr>
        <w:t>gNBs</w:t>
      </w:r>
      <w:proofErr w:type="spellEnd"/>
      <w:r w:rsidR="00857127">
        <w:rPr>
          <w:lang w:eastAsia="zh-CN"/>
        </w:rPr>
        <w:t xml:space="preserve"> in NTN, it will make this issue more serious than TAU. </w:t>
      </w:r>
      <w:r w:rsidR="00171037">
        <w:rPr>
          <w:lang w:eastAsia="zh-CN"/>
        </w:rPr>
        <w:t>Furthermore, a</w:t>
      </w:r>
      <w:r>
        <w:rPr>
          <w:lang w:eastAsia="zh-CN"/>
        </w:rPr>
        <w:t xml:space="preserve">s shown in this figure, </w:t>
      </w:r>
      <w:r w:rsidR="00857127">
        <w:rPr>
          <w:lang w:eastAsia="zh-CN"/>
        </w:rPr>
        <w:t>the UE will be enter RNA</w:t>
      </w:r>
      <w:r>
        <w:rPr>
          <w:lang w:eastAsia="zh-CN"/>
        </w:rPr>
        <w:t>2 covered by gNB2</w:t>
      </w:r>
      <w:r w:rsidR="00857127">
        <w:rPr>
          <w:lang w:eastAsia="zh-CN"/>
        </w:rPr>
        <w:t xml:space="preserve"> and perform RNAU at gNB2. During this procedure, gNB2 will fetch UE’s context from gNB1 and switch UE’s path from gNB1. </w:t>
      </w:r>
      <w:r w:rsidR="00171037">
        <w:rPr>
          <w:lang w:eastAsia="zh-CN"/>
        </w:rPr>
        <w:t xml:space="preserve">However, UE context fetching may fail due to the fact that </w:t>
      </w:r>
      <w:proofErr w:type="spellStart"/>
      <w:r w:rsidR="00171037">
        <w:rPr>
          <w:lang w:eastAsia="zh-CN"/>
        </w:rPr>
        <w:t>Xn</w:t>
      </w:r>
      <w:proofErr w:type="spellEnd"/>
      <w:r w:rsidR="00171037">
        <w:rPr>
          <w:lang w:eastAsia="zh-CN"/>
        </w:rPr>
        <w:t xml:space="preserve"> interface between gNB1 and gNB2 doesn’t exist. In this time, gNB2 has to release UE to idle sate. This means that the limited </w:t>
      </w:r>
      <w:proofErr w:type="spellStart"/>
      <w:r w:rsidR="00171037">
        <w:rPr>
          <w:lang w:eastAsia="zh-CN"/>
        </w:rPr>
        <w:t>Xn</w:t>
      </w:r>
      <w:proofErr w:type="spellEnd"/>
      <w:r w:rsidR="00171037">
        <w:rPr>
          <w:lang w:eastAsia="zh-CN"/>
        </w:rPr>
        <w:t xml:space="preserve"> interface has an impact on whether inactive state could work well in NTN. </w:t>
      </w:r>
    </w:p>
    <w:p w14:paraId="623331ED" w14:textId="77777777" w:rsidR="00912BCF" w:rsidRDefault="00912BCF" w:rsidP="00912BCF">
      <w:pPr>
        <w:keepNext/>
        <w:jc w:val="center"/>
      </w:pPr>
      <w:r>
        <w:object w:dxaOrig="14250" w:dyaOrig="12840" w14:anchorId="691B9515">
          <v:shape id="_x0000_i1027" type="#_x0000_t75" style="width:230.95pt;height:208.05pt" o:ole="">
            <v:imagedata r:id="rId12" o:title=""/>
          </v:shape>
          <o:OLEObject Type="Embed" ProgID="Visio.Drawing.15" ShapeID="_x0000_i1027" DrawAspect="Content" ObjectID="_1627453584" r:id="rId13"/>
        </w:object>
      </w:r>
    </w:p>
    <w:p w14:paraId="11439799" w14:textId="1E90039F" w:rsidR="00912BCF" w:rsidRDefault="00912BCF" w:rsidP="00912BCF">
      <w:pPr>
        <w:pStyle w:val="ab"/>
        <w:jc w:val="center"/>
      </w:pPr>
      <w:r>
        <w:t>Figure 2 Moving RNA on earth</w:t>
      </w:r>
    </w:p>
    <w:p w14:paraId="563B56F2" w14:textId="75B87D79" w:rsidR="00B267CF" w:rsidRDefault="00B267CF" w:rsidP="00467C3D">
      <w:pPr>
        <w:rPr>
          <w:b/>
          <w:lang w:eastAsia="zh-CN"/>
        </w:rPr>
      </w:pPr>
      <w:r w:rsidRPr="00B267CF">
        <w:rPr>
          <w:b/>
          <w:lang w:eastAsia="zh-CN"/>
        </w:rPr>
        <w:t xml:space="preserve">Observation </w:t>
      </w:r>
      <w:r w:rsidR="00547DE2">
        <w:rPr>
          <w:b/>
          <w:lang w:eastAsia="zh-CN"/>
        </w:rPr>
        <w:t>2</w:t>
      </w:r>
      <w:r w:rsidRPr="00B267CF">
        <w:rPr>
          <w:b/>
          <w:lang w:eastAsia="zh-CN"/>
        </w:rPr>
        <w:t>: in LEO with moving beam scenario, UE faces frequent RNAU issue, which is more serious than frequent TAU</w:t>
      </w:r>
      <w:r w:rsidR="006403DF">
        <w:rPr>
          <w:b/>
          <w:lang w:eastAsia="zh-CN"/>
        </w:rPr>
        <w:t xml:space="preserve"> issue</w:t>
      </w:r>
      <w:r w:rsidRPr="00B267CF">
        <w:rPr>
          <w:b/>
          <w:lang w:eastAsia="zh-CN"/>
        </w:rPr>
        <w:t>.</w:t>
      </w:r>
    </w:p>
    <w:p w14:paraId="4165CB29" w14:textId="77808D6F" w:rsidR="005F69F9" w:rsidRDefault="00171037" w:rsidP="00467C3D">
      <w:pPr>
        <w:rPr>
          <w:b/>
          <w:lang w:eastAsia="zh-CN"/>
        </w:rPr>
      </w:pPr>
      <w:r>
        <w:rPr>
          <w:rFonts w:hint="eastAsia"/>
          <w:b/>
          <w:lang w:eastAsia="zh-CN"/>
        </w:rPr>
        <w:lastRenderedPageBreak/>
        <w:t xml:space="preserve">Observation </w:t>
      </w:r>
      <w:r w:rsidR="00547DE2">
        <w:rPr>
          <w:b/>
          <w:lang w:eastAsia="zh-CN"/>
        </w:rPr>
        <w:t>3</w:t>
      </w:r>
      <w:r>
        <w:rPr>
          <w:rFonts w:hint="eastAsia"/>
          <w:b/>
          <w:lang w:eastAsia="zh-CN"/>
        </w:rPr>
        <w:t xml:space="preserve">: in LEO with moving beam scenario, the limited </w:t>
      </w:r>
      <w:proofErr w:type="spellStart"/>
      <w:r>
        <w:rPr>
          <w:rFonts w:hint="eastAsia"/>
          <w:b/>
          <w:lang w:eastAsia="zh-CN"/>
        </w:rPr>
        <w:t>Xn</w:t>
      </w:r>
      <w:proofErr w:type="spellEnd"/>
      <w:r>
        <w:rPr>
          <w:rFonts w:hint="eastAsia"/>
          <w:b/>
          <w:lang w:eastAsia="zh-CN"/>
        </w:rPr>
        <w:t xml:space="preserve"> interface has an impact on whether inactive state could work well in NTN.</w:t>
      </w:r>
    </w:p>
    <w:p w14:paraId="540E8CC5" w14:textId="71861DA4" w:rsidR="00171037" w:rsidRDefault="00171037" w:rsidP="00467C3D">
      <w:pPr>
        <w:rPr>
          <w:lang w:eastAsia="zh-CN"/>
        </w:rPr>
      </w:pPr>
      <w:r>
        <w:rPr>
          <w:lang w:eastAsia="zh-CN"/>
        </w:rPr>
        <w:t xml:space="preserve">In order to handle frequent TAU issue, </w:t>
      </w:r>
      <w:r w:rsidR="00F00AEF">
        <w:rPr>
          <w:lang w:eastAsia="zh-CN"/>
        </w:rPr>
        <w:t xml:space="preserve">a solution of </w:t>
      </w:r>
      <w:r>
        <w:rPr>
          <w:lang w:eastAsia="zh-CN"/>
        </w:rPr>
        <w:t>fixed TA</w:t>
      </w:r>
      <w:r w:rsidR="00F00AEF">
        <w:rPr>
          <w:lang w:eastAsia="zh-CN"/>
        </w:rPr>
        <w:t xml:space="preserve"> on earth was agreed in the last RAN2 meeting</w:t>
      </w:r>
      <w:r>
        <w:rPr>
          <w:lang w:eastAsia="zh-CN"/>
        </w:rPr>
        <w:t>.</w:t>
      </w:r>
      <w:r w:rsidR="00F00AEF">
        <w:rPr>
          <w:lang w:eastAsia="zh-CN"/>
        </w:rPr>
        <w:t xml:space="preserve"> One interesting question is whether fixed RNA on earth also could solve frequent RNAU issue. </w:t>
      </w:r>
      <w:r w:rsidR="00433E29">
        <w:rPr>
          <w:lang w:eastAsia="zh-CN"/>
        </w:rPr>
        <w:t>As illustrated in Fig.</w:t>
      </w:r>
      <w:r w:rsidR="00912BCF">
        <w:rPr>
          <w:lang w:eastAsia="zh-CN"/>
        </w:rPr>
        <w:t>3</w:t>
      </w:r>
      <w:r w:rsidR="00433E29">
        <w:rPr>
          <w:lang w:eastAsia="zh-CN"/>
        </w:rPr>
        <w:t>, RNA1 and RNA2 are fixed on earth, gNB1 provides</w:t>
      </w:r>
      <w:r w:rsidR="00E44405">
        <w:rPr>
          <w:lang w:eastAsia="zh-CN"/>
        </w:rPr>
        <w:t xml:space="preserve"> coverage of RNA1 first and then gNB2 takes over.</w:t>
      </w:r>
      <w:r w:rsidR="00C8478C">
        <w:rPr>
          <w:lang w:eastAsia="zh-CN"/>
        </w:rPr>
        <w:t xml:space="preserve"> During this, all UE context needs to be transferred from gNB1 to gNB2, and the UE’s path to UPF needs to be switched from gNB1 to gNB2 also. Then, gNB2 will be the anchor </w:t>
      </w:r>
      <w:proofErr w:type="spellStart"/>
      <w:r w:rsidR="00C8478C">
        <w:rPr>
          <w:lang w:eastAsia="zh-CN"/>
        </w:rPr>
        <w:t>gNB</w:t>
      </w:r>
      <w:proofErr w:type="spellEnd"/>
      <w:r w:rsidR="00C8478C">
        <w:rPr>
          <w:lang w:eastAsia="zh-CN"/>
        </w:rPr>
        <w:t xml:space="preserve"> and broadcasts “RNA1” as its RNA code</w:t>
      </w:r>
      <w:r w:rsidR="00566487">
        <w:rPr>
          <w:lang w:eastAsia="zh-CN"/>
        </w:rPr>
        <w:t>. Obviously,</w:t>
      </w:r>
      <w:r w:rsidR="007C7C9A">
        <w:rPr>
          <w:lang w:eastAsia="zh-CN"/>
        </w:rPr>
        <w:t xml:space="preserve"> </w:t>
      </w:r>
      <w:r w:rsidR="00566487">
        <w:rPr>
          <w:lang w:eastAsia="zh-CN"/>
        </w:rPr>
        <w:t>this procedure</w:t>
      </w:r>
      <w:r w:rsidR="007C7C9A">
        <w:rPr>
          <w:lang w:eastAsia="zh-CN"/>
        </w:rPr>
        <w:t xml:space="preserve"> is</w:t>
      </w:r>
      <w:r w:rsidR="00C8478C">
        <w:rPr>
          <w:lang w:eastAsia="zh-CN"/>
        </w:rPr>
        <w:t xml:space="preserve"> very signal-consuming.</w:t>
      </w:r>
      <w:r w:rsidR="007C7C9A">
        <w:rPr>
          <w:lang w:eastAsia="zh-CN"/>
        </w:rPr>
        <w:t xml:space="preserve"> Moreover, if the </w:t>
      </w:r>
      <w:proofErr w:type="spellStart"/>
      <w:r w:rsidR="007C7C9A">
        <w:rPr>
          <w:lang w:eastAsia="zh-CN"/>
        </w:rPr>
        <w:t>Xn</w:t>
      </w:r>
      <w:proofErr w:type="spellEnd"/>
      <w:r w:rsidR="007C7C9A">
        <w:rPr>
          <w:lang w:eastAsia="zh-CN"/>
        </w:rPr>
        <w:t xml:space="preserve"> interface is limited, it is impossible to transfer UE context and then this solution would not work. </w:t>
      </w:r>
    </w:p>
    <w:p w14:paraId="0C9DE5AF" w14:textId="4999C022" w:rsidR="00C8478C" w:rsidRPr="007C7C9A" w:rsidRDefault="00C8478C" w:rsidP="00467C3D">
      <w:pPr>
        <w:rPr>
          <w:b/>
          <w:lang w:eastAsia="zh-CN"/>
        </w:rPr>
      </w:pPr>
      <w:r w:rsidRPr="007C7C9A">
        <w:rPr>
          <w:b/>
          <w:lang w:eastAsia="zh-CN"/>
        </w:rPr>
        <w:t xml:space="preserve">Observation </w:t>
      </w:r>
      <w:r w:rsidR="00547DE2">
        <w:rPr>
          <w:b/>
          <w:lang w:eastAsia="zh-CN"/>
        </w:rPr>
        <w:t>4</w:t>
      </w:r>
      <w:r w:rsidRPr="007C7C9A">
        <w:rPr>
          <w:b/>
          <w:lang w:eastAsia="zh-CN"/>
        </w:rPr>
        <w:t xml:space="preserve">: if adopting fixed RNA on earth, </w:t>
      </w:r>
      <w:r w:rsidR="007C7C9A" w:rsidRPr="007C7C9A">
        <w:rPr>
          <w:b/>
          <w:lang w:eastAsia="zh-CN"/>
        </w:rPr>
        <w:t>the signalling overhead for UE context transferring and path switch would be very large.</w:t>
      </w:r>
    </w:p>
    <w:p w14:paraId="272741AA" w14:textId="26647A54" w:rsidR="007C7C9A" w:rsidRPr="007C7C9A" w:rsidRDefault="007C7C9A" w:rsidP="00467C3D">
      <w:pPr>
        <w:rPr>
          <w:b/>
          <w:lang w:eastAsia="zh-CN"/>
        </w:rPr>
      </w:pPr>
      <w:r w:rsidRPr="007C7C9A">
        <w:rPr>
          <w:b/>
          <w:lang w:eastAsia="zh-CN"/>
        </w:rPr>
        <w:t xml:space="preserve">Observation </w:t>
      </w:r>
      <w:r w:rsidR="00547DE2">
        <w:rPr>
          <w:b/>
          <w:lang w:eastAsia="zh-CN"/>
        </w:rPr>
        <w:t>6</w:t>
      </w:r>
      <w:r w:rsidRPr="007C7C9A">
        <w:rPr>
          <w:b/>
          <w:lang w:eastAsia="zh-CN"/>
        </w:rPr>
        <w:t xml:space="preserve">: if the </w:t>
      </w:r>
      <w:proofErr w:type="spellStart"/>
      <w:r w:rsidRPr="007C7C9A">
        <w:rPr>
          <w:b/>
          <w:lang w:eastAsia="zh-CN"/>
        </w:rPr>
        <w:t>Xn</w:t>
      </w:r>
      <w:proofErr w:type="spellEnd"/>
      <w:r w:rsidRPr="007C7C9A">
        <w:rPr>
          <w:b/>
          <w:lang w:eastAsia="zh-CN"/>
        </w:rPr>
        <w:t xml:space="preserve"> interface is limited, </w:t>
      </w:r>
      <w:r>
        <w:rPr>
          <w:b/>
          <w:lang w:eastAsia="zh-CN"/>
        </w:rPr>
        <w:t xml:space="preserve">the solution of </w:t>
      </w:r>
      <w:r w:rsidRPr="007C7C9A">
        <w:rPr>
          <w:b/>
          <w:lang w:eastAsia="zh-CN"/>
        </w:rPr>
        <w:t>fixed RNA on earth would not work.</w:t>
      </w:r>
    </w:p>
    <w:p w14:paraId="642C35D8" w14:textId="77777777" w:rsidR="00433E29" w:rsidRDefault="00D967E4" w:rsidP="00433E29">
      <w:pPr>
        <w:keepNext/>
        <w:jc w:val="center"/>
      </w:pPr>
      <w:r>
        <w:object w:dxaOrig="13860" w:dyaOrig="12525" w14:anchorId="0C68D9CB">
          <v:shape id="_x0000_i1028" type="#_x0000_t75" style="width:232.35pt;height:209.9pt" o:ole="">
            <v:imagedata r:id="rId14" o:title=""/>
          </v:shape>
          <o:OLEObject Type="Embed" ProgID="Visio.Drawing.15" ShapeID="_x0000_i1028" DrawAspect="Content" ObjectID="_1627453585" r:id="rId15"/>
        </w:object>
      </w:r>
    </w:p>
    <w:p w14:paraId="416BE560" w14:textId="516D9807" w:rsidR="002743C3" w:rsidRDefault="00433E29" w:rsidP="00433E29">
      <w:pPr>
        <w:pStyle w:val="ab"/>
        <w:jc w:val="center"/>
      </w:pPr>
      <w:r>
        <w:t xml:space="preserve">Figure </w:t>
      </w:r>
      <w:r w:rsidR="00912BCF">
        <w:t>3</w:t>
      </w:r>
      <w:r>
        <w:t xml:space="preserve"> Fixed RNA on earth</w:t>
      </w:r>
    </w:p>
    <w:p w14:paraId="127F922B" w14:textId="402300AE" w:rsidR="007C7C9A" w:rsidRDefault="00D7686A" w:rsidP="007C7C9A">
      <w:pPr>
        <w:rPr>
          <w:lang w:eastAsia="zh-CN"/>
        </w:rPr>
      </w:pPr>
      <w:r>
        <w:rPr>
          <w:rFonts w:hint="eastAsia"/>
          <w:lang w:eastAsia="zh-CN"/>
        </w:rPr>
        <w:t xml:space="preserve">One potential solution </w:t>
      </w:r>
      <w:r>
        <w:rPr>
          <w:lang w:eastAsia="zh-CN"/>
        </w:rPr>
        <w:t xml:space="preserve">for frequent RNAU issue and possible limited </w:t>
      </w:r>
      <w:proofErr w:type="spellStart"/>
      <w:r>
        <w:rPr>
          <w:lang w:eastAsia="zh-CN"/>
        </w:rPr>
        <w:t>Xn</w:t>
      </w:r>
      <w:proofErr w:type="spellEnd"/>
      <w:r>
        <w:rPr>
          <w:lang w:eastAsia="zh-CN"/>
        </w:rPr>
        <w:t xml:space="preserve"> interface issue to store UE’s context in AMF. The detail of this solution is shown as Fig. </w:t>
      </w:r>
      <w:r w:rsidR="00912BCF">
        <w:rPr>
          <w:lang w:eastAsia="zh-CN"/>
        </w:rPr>
        <w:t>4</w:t>
      </w:r>
      <w:r>
        <w:rPr>
          <w:lang w:eastAsia="zh-CN"/>
        </w:rPr>
        <w:t>.</w:t>
      </w:r>
    </w:p>
    <w:p w14:paraId="392F5429" w14:textId="77777777" w:rsidR="009038BD" w:rsidRDefault="009038BD" w:rsidP="009038BD">
      <w:pPr>
        <w:keepNext/>
        <w:jc w:val="center"/>
      </w:pPr>
      <w:r>
        <w:object w:dxaOrig="13845" w:dyaOrig="8310" w14:anchorId="507661B8">
          <v:shape id="_x0000_i1029" type="#_x0000_t75" style="width:405.8pt;height:243.1pt" o:ole="">
            <v:imagedata r:id="rId16" o:title=""/>
          </v:shape>
          <o:OLEObject Type="Embed" ProgID="Visio.Drawing.15" ShapeID="_x0000_i1029" DrawAspect="Content" ObjectID="_1627453586" r:id="rId17"/>
        </w:object>
      </w:r>
    </w:p>
    <w:p w14:paraId="07B99B4F" w14:textId="6F0D3DB9" w:rsidR="00D7686A" w:rsidRDefault="009038BD" w:rsidP="009038BD">
      <w:pPr>
        <w:pStyle w:val="ab"/>
        <w:jc w:val="center"/>
        <w:rPr>
          <w:lang w:eastAsia="zh-CN"/>
        </w:rPr>
      </w:pPr>
      <w:r>
        <w:t xml:space="preserve">Figure </w:t>
      </w:r>
      <w:r w:rsidR="00912BCF">
        <w:t>4</w:t>
      </w:r>
      <w:r>
        <w:t xml:space="preserve"> storing UE context in CN</w:t>
      </w:r>
    </w:p>
    <w:p w14:paraId="4317358A" w14:textId="1FB8EFEE" w:rsidR="007C7C9A" w:rsidRDefault="00D7686A" w:rsidP="007C7C9A">
      <w:pPr>
        <w:rPr>
          <w:lang w:eastAsia="zh-CN"/>
        </w:rPr>
      </w:pPr>
      <w:r>
        <w:rPr>
          <w:rFonts w:hint="eastAsia"/>
          <w:lang w:eastAsia="zh-CN"/>
        </w:rPr>
        <w:lastRenderedPageBreak/>
        <w:t xml:space="preserve">Step 1: </w:t>
      </w:r>
      <w:r>
        <w:rPr>
          <w:lang w:eastAsia="zh-CN"/>
        </w:rPr>
        <w:t>UE is released to RRC_INACTIVE state from RRC_CONNECTED state</w:t>
      </w:r>
      <w:r w:rsidR="009038BD">
        <w:rPr>
          <w:lang w:eastAsia="zh-CN"/>
        </w:rPr>
        <w:t xml:space="preserve"> by anchor </w:t>
      </w:r>
      <w:proofErr w:type="spellStart"/>
      <w:r w:rsidR="009038BD">
        <w:rPr>
          <w:lang w:eastAsia="zh-CN"/>
        </w:rPr>
        <w:t>gNB</w:t>
      </w:r>
      <w:proofErr w:type="spellEnd"/>
      <w:r w:rsidR="009038BD">
        <w:rPr>
          <w:lang w:eastAsia="zh-CN"/>
        </w:rPr>
        <w:t>.</w:t>
      </w:r>
    </w:p>
    <w:p w14:paraId="6CAC0E99" w14:textId="0363FFE4" w:rsidR="009038BD" w:rsidRDefault="009038BD" w:rsidP="007C7C9A">
      <w:pPr>
        <w:rPr>
          <w:lang w:eastAsia="zh-CN"/>
        </w:rPr>
      </w:pPr>
      <w:r>
        <w:rPr>
          <w:lang w:eastAsia="zh-CN"/>
        </w:rPr>
        <w:t xml:space="preserve">Step 2: Anchor </w:t>
      </w:r>
      <w:proofErr w:type="spellStart"/>
      <w:r>
        <w:rPr>
          <w:lang w:eastAsia="zh-CN"/>
        </w:rPr>
        <w:t>gNB</w:t>
      </w:r>
      <w:proofErr w:type="spellEnd"/>
      <w:r>
        <w:rPr>
          <w:lang w:eastAsia="zh-CN"/>
        </w:rPr>
        <w:t xml:space="preserve"> report UE’s context</w:t>
      </w:r>
      <w:r w:rsidR="00C33E33">
        <w:rPr>
          <w:lang w:eastAsia="zh-CN"/>
        </w:rPr>
        <w:t>, indicated RNA</w:t>
      </w:r>
      <w:r>
        <w:rPr>
          <w:lang w:eastAsia="zh-CN"/>
        </w:rPr>
        <w:t xml:space="preserve"> and I-RNTI to AMF and AMF stores them.</w:t>
      </w:r>
    </w:p>
    <w:p w14:paraId="2851C1B6" w14:textId="093473C5" w:rsidR="009038BD" w:rsidRDefault="009038BD" w:rsidP="007C7C9A">
      <w:pPr>
        <w:rPr>
          <w:lang w:eastAsia="zh-CN"/>
        </w:rPr>
      </w:pPr>
      <w:r>
        <w:rPr>
          <w:lang w:eastAsia="zh-CN"/>
        </w:rPr>
        <w:t>Step 3: UE’s path will be released to avoid frequent path switch during satellite moving.</w:t>
      </w:r>
    </w:p>
    <w:p w14:paraId="3C4A0F7B" w14:textId="6B97D607" w:rsidR="009038BD" w:rsidRDefault="009038BD" w:rsidP="007C7C9A">
      <w:pPr>
        <w:rPr>
          <w:lang w:eastAsia="zh-CN"/>
        </w:rPr>
      </w:pPr>
      <w:r>
        <w:rPr>
          <w:lang w:eastAsia="zh-CN"/>
        </w:rPr>
        <w:t>Step 4: i</w:t>
      </w:r>
      <w:r w:rsidR="00C33E33">
        <w:rPr>
          <w:lang w:eastAsia="zh-CN"/>
        </w:rPr>
        <w:t xml:space="preserve">f there is data coming, AMF will trigger RNA paging to UE within RNA indicated by previous anchor </w:t>
      </w:r>
      <w:proofErr w:type="spellStart"/>
      <w:r w:rsidR="00C33E33">
        <w:rPr>
          <w:lang w:eastAsia="zh-CN"/>
        </w:rPr>
        <w:t>gNB</w:t>
      </w:r>
      <w:proofErr w:type="spellEnd"/>
      <w:r w:rsidR="00C33E33">
        <w:rPr>
          <w:lang w:eastAsia="zh-CN"/>
        </w:rPr>
        <w:t xml:space="preserve">. Note that this RNA could be large and even could equals to TA to remit frequent RNAU issue if adopting moving RNA solution. If adopting fixed RNA solution, AMF needs to decide which </w:t>
      </w:r>
      <w:proofErr w:type="spellStart"/>
      <w:r w:rsidR="00C33E33">
        <w:rPr>
          <w:lang w:eastAsia="zh-CN"/>
        </w:rPr>
        <w:t>gNBs</w:t>
      </w:r>
      <w:proofErr w:type="spellEnd"/>
      <w:r w:rsidR="00C33E33">
        <w:rPr>
          <w:lang w:eastAsia="zh-CN"/>
        </w:rPr>
        <w:t xml:space="preserve"> is covering the indicated RNA to transmit paging message based on satellite ephemeris.</w:t>
      </w:r>
    </w:p>
    <w:p w14:paraId="3AFABAA3" w14:textId="375C2C0E" w:rsidR="00C33E33" w:rsidRDefault="00C33E33" w:rsidP="007C7C9A">
      <w:pPr>
        <w:rPr>
          <w:lang w:eastAsia="zh-CN"/>
        </w:rPr>
      </w:pPr>
      <w:r>
        <w:rPr>
          <w:lang w:eastAsia="zh-CN"/>
        </w:rPr>
        <w:t xml:space="preserve">Step 5: As a response of RNA paging or triggered by some MO service, UE </w:t>
      </w:r>
      <w:r w:rsidR="00566487">
        <w:rPr>
          <w:lang w:eastAsia="zh-CN"/>
        </w:rPr>
        <w:t xml:space="preserve">transmits RRC resume request message to target </w:t>
      </w:r>
      <w:proofErr w:type="spellStart"/>
      <w:r w:rsidR="00566487">
        <w:rPr>
          <w:lang w:eastAsia="zh-CN"/>
        </w:rPr>
        <w:t>gNB</w:t>
      </w:r>
      <w:proofErr w:type="spellEnd"/>
      <w:r w:rsidR="00566487">
        <w:rPr>
          <w:lang w:eastAsia="zh-CN"/>
        </w:rPr>
        <w:t xml:space="preserve">. </w:t>
      </w:r>
    </w:p>
    <w:p w14:paraId="614BF669" w14:textId="4CAD6F3D" w:rsidR="00566487" w:rsidRDefault="00566487" w:rsidP="007C7C9A">
      <w:pPr>
        <w:rPr>
          <w:lang w:eastAsia="zh-CN"/>
        </w:rPr>
      </w:pPr>
      <w:r>
        <w:rPr>
          <w:lang w:eastAsia="zh-CN"/>
        </w:rPr>
        <w:t xml:space="preserve">Step 6: After receiving RRC resume request message, the target </w:t>
      </w:r>
      <w:proofErr w:type="spellStart"/>
      <w:r>
        <w:rPr>
          <w:lang w:eastAsia="zh-CN"/>
        </w:rPr>
        <w:t>gNB</w:t>
      </w:r>
      <w:proofErr w:type="spellEnd"/>
      <w:r>
        <w:rPr>
          <w:lang w:eastAsia="zh-CN"/>
        </w:rPr>
        <w:t xml:space="preserve"> would request UE context from AMF.</w:t>
      </w:r>
    </w:p>
    <w:p w14:paraId="4279909B" w14:textId="510E7E2F" w:rsidR="00566487" w:rsidRDefault="00566487" w:rsidP="007C7C9A">
      <w:pPr>
        <w:rPr>
          <w:lang w:eastAsia="zh-CN"/>
        </w:rPr>
      </w:pPr>
      <w:r>
        <w:rPr>
          <w:lang w:eastAsia="zh-CN"/>
        </w:rPr>
        <w:t xml:space="preserve">Step 7&amp;8: After finishing </w:t>
      </w:r>
      <w:r w:rsidRPr="00566487">
        <w:rPr>
          <w:lang w:eastAsia="zh-CN"/>
        </w:rPr>
        <w:t>authentication</w:t>
      </w:r>
      <w:r>
        <w:rPr>
          <w:lang w:eastAsia="zh-CN"/>
        </w:rPr>
        <w:t xml:space="preserve">, AMF will transfer UE context to the target </w:t>
      </w:r>
      <w:proofErr w:type="spellStart"/>
      <w:r>
        <w:rPr>
          <w:lang w:eastAsia="zh-CN"/>
        </w:rPr>
        <w:t>gNB</w:t>
      </w:r>
      <w:proofErr w:type="spellEnd"/>
      <w:r>
        <w:rPr>
          <w:lang w:eastAsia="zh-CN"/>
        </w:rPr>
        <w:t>.</w:t>
      </w:r>
    </w:p>
    <w:p w14:paraId="3426D6E2" w14:textId="340BB900" w:rsidR="00566487" w:rsidRPr="007C7C9A" w:rsidRDefault="00566487" w:rsidP="007C7C9A">
      <w:pPr>
        <w:rPr>
          <w:lang w:eastAsia="zh-CN"/>
        </w:rPr>
      </w:pPr>
      <w:r>
        <w:rPr>
          <w:lang w:eastAsia="zh-CN"/>
        </w:rPr>
        <w:t xml:space="preserve">Step 9&amp;10: After obtaining UE context, the target </w:t>
      </w:r>
      <w:proofErr w:type="spellStart"/>
      <w:r>
        <w:rPr>
          <w:lang w:eastAsia="zh-CN"/>
        </w:rPr>
        <w:t>gNB</w:t>
      </w:r>
      <w:proofErr w:type="spellEnd"/>
      <w:r>
        <w:rPr>
          <w:lang w:eastAsia="zh-CN"/>
        </w:rPr>
        <w:t xml:space="preserve"> will transmit RRC resume message to UE and establish its path to UPF.</w:t>
      </w:r>
    </w:p>
    <w:p w14:paraId="4EE0BFFD" w14:textId="4CBA081A" w:rsidR="00AA47DE" w:rsidRDefault="00566487" w:rsidP="00BE74D2">
      <w:pPr>
        <w:pStyle w:val="B1"/>
        <w:ind w:left="0" w:firstLine="0"/>
        <w:rPr>
          <w:lang w:eastAsia="zh-CN"/>
        </w:rPr>
      </w:pPr>
      <w:r>
        <w:rPr>
          <w:rFonts w:hint="eastAsia"/>
          <w:lang w:eastAsia="zh-CN"/>
        </w:rPr>
        <w:t>After storing UE context in AMF</w:t>
      </w:r>
      <w:r>
        <w:rPr>
          <w:lang w:eastAsia="zh-CN"/>
        </w:rPr>
        <w:t>, the frequent RNAU issue</w:t>
      </w:r>
      <w:r w:rsidR="00EA64D8">
        <w:rPr>
          <w:lang w:eastAsia="zh-CN"/>
        </w:rPr>
        <w:t xml:space="preserve"> could be remitted by configuring larger RNA without considering the limitation of </w:t>
      </w:r>
      <w:proofErr w:type="spellStart"/>
      <w:r w:rsidR="00EA64D8">
        <w:rPr>
          <w:lang w:eastAsia="zh-CN"/>
        </w:rPr>
        <w:t>Xn</w:t>
      </w:r>
      <w:proofErr w:type="spellEnd"/>
      <w:r w:rsidR="00EA64D8">
        <w:rPr>
          <w:lang w:eastAsia="zh-CN"/>
        </w:rPr>
        <w:t xml:space="preserve"> interface for moving RNA solution. The signalling overhead for UE context transferring and path switch could be avoided for fixed RNA solution and fixed RNA solution would not be impacted by the </w:t>
      </w:r>
      <w:proofErr w:type="spellStart"/>
      <w:r w:rsidR="00EA64D8">
        <w:rPr>
          <w:lang w:eastAsia="zh-CN"/>
        </w:rPr>
        <w:t>Xn</w:t>
      </w:r>
      <w:proofErr w:type="spellEnd"/>
      <w:r w:rsidR="00EA64D8">
        <w:rPr>
          <w:lang w:eastAsia="zh-CN"/>
        </w:rPr>
        <w:t xml:space="preserve"> interface limitation. Therefore, it is proposed to considering to store UE context of inactive UEs in AMF in NTN.</w:t>
      </w:r>
    </w:p>
    <w:p w14:paraId="1E84CAD7" w14:textId="2CF46E11" w:rsidR="006403DF" w:rsidRDefault="006403DF" w:rsidP="00BE74D2">
      <w:pPr>
        <w:pStyle w:val="B1"/>
        <w:ind w:left="0" w:firstLine="0"/>
        <w:rPr>
          <w:b/>
          <w:lang w:eastAsia="zh-CN"/>
        </w:rPr>
      </w:pPr>
      <w:r w:rsidRPr="006403DF">
        <w:rPr>
          <w:b/>
          <w:lang w:eastAsia="zh-CN"/>
        </w:rPr>
        <w:t>Proposal</w:t>
      </w:r>
      <w:r w:rsidR="00EA64D8">
        <w:rPr>
          <w:b/>
          <w:lang w:eastAsia="zh-CN"/>
        </w:rPr>
        <w:t xml:space="preserve"> 1</w:t>
      </w:r>
      <w:r w:rsidRPr="006403DF">
        <w:rPr>
          <w:b/>
          <w:lang w:eastAsia="zh-CN"/>
        </w:rPr>
        <w:t xml:space="preserve">: RAN2 </w:t>
      </w:r>
      <w:r w:rsidR="00EA64D8">
        <w:rPr>
          <w:b/>
          <w:lang w:eastAsia="zh-CN"/>
        </w:rPr>
        <w:t>could consider to store UE context of inactive UEs in AMF</w:t>
      </w:r>
      <w:r w:rsidR="004C6AD8" w:rsidRPr="004C6AD8">
        <w:rPr>
          <w:b/>
          <w:lang w:eastAsia="zh-CN"/>
        </w:rPr>
        <w:t xml:space="preserve"> </w:t>
      </w:r>
      <w:r w:rsidR="004C6AD8">
        <w:rPr>
          <w:b/>
          <w:lang w:eastAsia="zh-CN"/>
        </w:rPr>
        <w:t>in regenerative satellite scenario</w:t>
      </w:r>
      <w:r w:rsidRPr="006403DF">
        <w:rPr>
          <w:b/>
          <w:lang w:eastAsia="zh-CN"/>
        </w:rPr>
        <w:t>.</w:t>
      </w:r>
    </w:p>
    <w:p w14:paraId="12C16A7E" w14:textId="77777777" w:rsidR="00572280" w:rsidRDefault="00572280" w:rsidP="00572280">
      <w:pPr>
        <w:pStyle w:val="2"/>
        <w:rPr>
          <w:lang w:eastAsia="zh-CN"/>
        </w:rPr>
      </w:pPr>
      <w:r>
        <w:rPr>
          <w:rFonts w:hint="eastAsia"/>
          <w:lang w:eastAsia="zh-CN"/>
        </w:rPr>
        <w:t>Transparent satellite based NG-RAN architecture</w:t>
      </w:r>
    </w:p>
    <w:p w14:paraId="14344CE4" w14:textId="67355507" w:rsidR="00912BCF" w:rsidRPr="003C00E9" w:rsidRDefault="00572280" w:rsidP="00572280">
      <w:pPr>
        <w:rPr>
          <w:lang w:eastAsia="zh-CN"/>
        </w:rPr>
      </w:pPr>
      <w:r>
        <w:rPr>
          <w:rFonts w:hint="eastAsia"/>
          <w:lang w:eastAsia="zh-CN"/>
        </w:rPr>
        <w:t>In transparent satellite based NG-R</w:t>
      </w:r>
      <w:r>
        <w:rPr>
          <w:lang w:eastAsia="zh-CN"/>
        </w:rPr>
        <w:t>AN</w:t>
      </w:r>
      <w:r>
        <w:rPr>
          <w:rFonts w:hint="eastAsia"/>
          <w:lang w:eastAsia="zh-CN"/>
        </w:rPr>
        <w:t xml:space="preserve"> </w:t>
      </w:r>
      <w:r>
        <w:rPr>
          <w:lang w:eastAsia="zh-CN"/>
        </w:rPr>
        <w:t xml:space="preserve">architecture, </w:t>
      </w:r>
      <w:proofErr w:type="spellStart"/>
      <w:r>
        <w:rPr>
          <w:lang w:eastAsia="zh-CN"/>
        </w:rPr>
        <w:t>gNB</w:t>
      </w:r>
      <w:proofErr w:type="spellEnd"/>
      <w:r>
        <w:rPr>
          <w:lang w:eastAsia="zh-CN"/>
        </w:rPr>
        <w:t xml:space="preserve"> is on ground and the satellite just transfers signal transparently. Hence, it could be assumed that there exists </w:t>
      </w:r>
      <w:proofErr w:type="spellStart"/>
      <w:r>
        <w:rPr>
          <w:lang w:eastAsia="zh-CN"/>
        </w:rPr>
        <w:t>Xn</w:t>
      </w:r>
      <w:proofErr w:type="spellEnd"/>
      <w:r>
        <w:rPr>
          <w:lang w:eastAsia="zh-CN"/>
        </w:rPr>
        <w:t xml:space="preserve"> between </w:t>
      </w:r>
      <w:proofErr w:type="spellStart"/>
      <w:r>
        <w:rPr>
          <w:lang w:eastAsia="zh-CN"/>
        </w:rPr>
        <w:t>gNB</w:t>
      </w:r>
      <w:proofErr w:type="spellEnd"/>
      <w:r>
        <w:rPr>
          <w:lang w:eastAsia="zh-CN"/>
        </w:rPr>
        <w:t xml:space="preserve"> like terrestrial network. In this architecture, RNA is fixed on the ground because of the location of </w:t>
      </w:r>
      <w:proofErr w:type="spellStart"/>
      <w:r>
        <w:rPr>
          <w:lang w:eastAsia="zh-CN"/>
        </w:rPr>
        <w:t>gNB</w:t>
      </w:r>
      <w:proofErr w:type="spellEnd"/>
      <w:r>
        <w:rPr>
          <w:lang w:eastAsia="zh-CN"/>
        </w:rPr>
        <w:t xml:space="preserve"> is fixed.</w:t>
      </w:r>
      <w:r w:rsidR="00912BCF">
        <w:rPr>
          <w:lang w:eastAsia="zh-CN"/>
        </w:rPr>
        <w:t xml:space="preserve"> Then, the anchor </w:t>
      </w:r>
      <w:proofErr w:type="spellStart"/>
      <w:r w:rsidR="00912BCF">
        <w:rPr>
          <w:lang w:eastAsia="zh-CN"/>
        </w:rPr>
        <w:t>gNB</w:t>
      </w:r>
      <w:proofErr w:type="spellEnd"/>
      <w:r w:rsidR="00912BCF">
        <w:rPr>
          <w:lang w:eastAsia="zh-CN"/>
        </w:rPr>
        <w:t xml:space="preserve"> is always reachable and UE context could be obtained as long as UE doesn't move out of its RNA.</w:t>
      </w:r>
      <w:r w:rsidR="00912BCF">
        <w:rPr>
          <w:rFonts w:hint="eastAsia"/>
          <w:lang w:eastAsia="zh-CN"/>
        </w:rPr>
        <w:t xml:space="preserve"> </w:t>
      </w:r>
      <w:r w:rsidR="00912BCF">
        <w:rPr>
          <w:lang w:eastAsia="zh-CN"/>
        </w:rPr>
        <w:t>Therefore, inactive state could work in transparent satellite based NG-RAN architecture.</w:t>
      </w:r>
    </w:p>
    <w:p w14:paraId="3FE01639" w14:textId="16E7AA66" w:rsidR="00572280" w:rsidRDefault="00912BCF" w:rsidP="00BE74D2">
      <w:pPr>
        <w:pStyle w:val="B1"/>
        <w:ind w:left="0" w:firstLine="0"/>
        <w:rPr>
          <w:b/>
          <w:lang w:eastAsia="zh-CN"/>
        </w:rPr>
      </w:pPr>
      <w:r w:rsidRPr="00912BCF">
        <w:rPr>
          <w:rFonts w:hint="eastAsia"/>
          <w:b/>
          <w:lang w:eastAsia="zh-CN"/>
        </w:rPr>
        <w:t>Observation</w:t>
      </w:r>
      <w:r w:rsidRPr="00912BCF">
        <w:rPr>
          <w:b/>
          <w:lang w:eastAsia="zh-CN"/>
        </w:rPr>
        <w:t xml:space="preserve"> </w:t>
      </w:r>
      <w:r>
        <w:rPr>
          <w:b/>
          <w:lang w:eastAsia="zh-CN"/>
        </w:rPr>
        <w:t>6</w:t>
      </w:r>
      <w:r w:rsidRPr="00912BCF">
        <w:rPr>
          <w:b/>
          <w:lang w:eastAsia="zh-CN"/>
        </w:rPr>
        <w:t>: inactive state could work</w:t>
      </w:r>
      <w:r w:rsidR="00547DE2">
        <w:rPr>
          <w:b/>
          <w:lang w:eastAsia="zh-CN"/>
        </w:rPr>
        <w:t xml:space="preserve"> well</w:t>
      </w:r>
      <w:r w:rsidRPr="00912BCF">
        <w:rPr>
          <w:b/>
          <w:lang w:eastAsia="zh-CN"/>
        </w:rPr>
        <w:t xml:space="preserve"> in transparent satellite based NG-RAN architecture.</w:t>
      </w:r>
    </w:p>
    <w:p w14:paraId="2E921B55" w14:textId="530D9923" w:rsidR="00912BCF" w:rsidRPr="00912BCF" w:rsidRDefault="00912BCF" w:rsidP="00BE74D2">
      <w:pPr>
        <w:pStyle w:val="B1"/>
        <w:ind w:left="0" w:firstLine="0"/>
        <w:rPr>
          <w:b/>
          <w:lang w:eastAsia="zh-CN"/>
        </w:rPr>
      </w:pPr>
      <w:r>
        <w:rPr>
          <w:b/>
          <w:lang w:eastAsia="zh-CN"/>
        </w:rPr>
        <w:t>Proposal 2: RAN2 to capture in the TR 38.321 the observations and proposed solution for inactive state in TP in appendix.</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0CEDBAA" w:rsidR="003E252C" w:rsidRDefault="00035A70" w:rsidP="003E252C">
      <w:pPr>
        <w:rPr>
          <w:lang w:val="en-US" w:eastAsia="zh-CN"/>
        </w:rPr>
      </w:pPr>
      <w:r>
        <w:rPr>
          <w:rFonts w:hint="eastAsia"/>
          <w:lang w:val="en-US" w:eastAsia="zh-CN"/>
        </w:rPr>
        <w:t xml:space="preserve">In this contribution, </w:t>
      </w:r>
      <w:r w:rsidR="00F30385" w:rsidRPr="00F30385">
        <w:rPr>
          <w:lang w:val="en-US" w:eastAsia="zh-CN"/>
        </w:rPr>
        <w:t>we provide our further conside</w:t>
      </w:r>
      <w:r w:rsidR="00F30385">
        <w:rPr>
          <w:lang w:val="en-US" w:eastAsia="zh-CN"/>
        </w:rPr>
        <w:t>ration on inactive state in NTN</w:t>
      </w:r>
      <w:r w:rsidR="00964241">
        <w:rPr>
          <w:lang w:val="en-US" w:eastAsia="zh-CN"/>
        </w:rPr>
        <w:t xml:space="preserve">, and </w:t>
      </w:r>
      <w:r>
        <w:rPr>
          <w:rFonts w:hint="eastAsia"/>
          <w:lang w:val="en-US" w:eastAsia="zh-CN"/>
        </w:rPr>
        <w:t xml:space="preserve">we get the following </w:t>
      </w:r>
      <w:r w:rsidR="00E44657">
        <w:rPr>
          <w:lang w:val="en-US" w:eastAsia="zh-CN"/>
        </w:rPr>
        <w:t>observation</w:t>
      </w:r>
      <w:r w:rsidR="00547DE2">
        <w:rPr>
          <w:lang w:val="en-US" w:eastAsia="zh-CN"/>
        </w:rPr>
        <w:t>s</w:t>
      </w:r>
      <w:r w:rsidR="00E44657">
        <w:rPr>
          <w:lang w:val="en-US" w:eastAsia="zh-CN"/>
        </w:rPr>
        <w:t xml:space="preserve"> and </w:t>
      </w:r>
      <w:r w:rsidR="0067313F">
        <w:rPr>
          <w:lang w:val="en-US" w:eastAsia="zh-CN"/>
        </w:rPr>
        <w:t>proposal</w:t>
      </w:r>
      <w:r w:rsidR="00E44657">
        <w:rPr>
          <w:lang w:val="en-US" w:eastAsia="zh-CN"/>
        </w:rPr>
        <w:t>s</w:t>
      </w:r>
      <w:r>
        <w:rPr>
          <w:rFonts w:hint="eastAsia"/>
          <w:lang w:val="en-US" w:eastAsia="zh-CN"/>
        </w:rPr>
        <w:t>:</w:t>
      </w:r>
    </w:p>
    <w:p w14:paraId="7BA6AE09" w14:textId="01142CEA" w:rsidR="00675E2B" w:rsidRPr="00675E2B" w:rsidRDefault="00675E2B" w:rsidP="003E252C">
      <w:pPr>
        <w:rPr>
          <w:b/>
          <w:lang w:eastAsia="zh-CN"/>
        </w:rPr>
      </w:pPr>
      <w:r w:rsidRPr="00675E2B">
        <w:rPr>
          <w:b/>
          <w:lang w:eastAsia="zh-CN"/>
        </w:rPr>
        <w:t xml:space="preserve">Observation 1: there is no </w:t>
      </w:r>
      <w:proofErr w:type="spellStart"/>
      <w:r w:rsidRPr="00675E2B">
        <w:rPr>
          <w:b/>
          <w:lang w:eastAsia="zh-CN"/>
        </w:rPr>
        <w:t>Xn</w:t>
      </w:r>
      <w:proofErr w:type="spellEnd"/>
      <w:r w:rsidRPr="00675E2B">
        <w:rPr>
          <w:b/>
          <w:lang w:eastAsia="zh-CN"/>
        </w:rPr>
        <w:t xml:space="preserve"> interface between </w:t>
      </w:r>
      <w:proofErr w:type="spellStart"/>
      <w:r w:rsidRPr="00675E2B">
        <w:rPr>
          <w:b/>
          <w:lang w:eastAsia="zh-CN"/>
        </w:rPr>
        <w:t>gNBs</w:t>
      </w:r>
      <w:proofErr w:type="spellEnd"/>
      <w:r w:rsidRPr="00675E2B">
        <w:rPr>
          <w:b/>
          <w:lang w:eastAsia="zh-CN"/>
        </w:rPr>
        <w:t xml:space="preserve"> in regenerative satellite based NG-RAN architecture with</w:t>
      </w:r>
      <w:r w:rsidR="003C00E9">
        <w:rPr>
          <w:b/>
          <w:lang w:eastAsia="zh-CN"/>
        </w:rPr>
        <w:t>out</w:t>
      </w:r>
      <w:r w:rsidRPr="00675E2B">
        <w:rPr>
          <w:b/>
          <w:lang w:eastAsia="zh-CN"/>
        </w:rPr>
        <w:t xml:space="preserve"> ISL.</w:t>
      </w:r>
    </w:p>
    <w:bookmarkEnd w:id="2"/>
    <w:p w14:paraId="1F6A7840" w14:textId="0A8063A8" w:rsidR="00AE500A" w:rsidRDefault="00AE500A" w:rsidP="00AE500A">
      <w:pPr>
        <w:rPr>
          <w:b/>
          <w:lang w:eastAsia="zh-CN"/>
        </w:rPr>
      </w:pPr>
      <w:r w:rsidRPr="00B267CF">
        <w:rPr>
          <w:b/>
          <w:lang w:eastAsia="zh-CN"/>
        </w:rPr>
        <w:t xml:space="preserve">Observation </w:t>
      </w:r>
      <w:r w:rsidR="00912BCF">
        <w:rPr>
          <w:b/>
          <w:lang w:eastAsia="zh-CN"/>
        </w:rPr>
        <w:t>2</w:t>
      </w:r>
      <w:r w:rsidRPr="00B267CF">
        <w:rPr>
          <w:b/>
          <w:lang w:eastAsia="zh-CN"/>
        </w:rPr>
        <w:t>: in LEO with moving beam scenario, UE faces frequent RNAU issue, which is more serious than frequent TAU</w:t>
      </w:r>
      <w:r>
        <w:rPr>
          <w:b/>
          <w:lang w:eastAsia="zh-CN"/>
        </w:rPr>
        <w:t xml:space="preserve"> issue</w:t>
      </w:r>
      <w:r w:rsidRPr="00B267CF">
        <w:rPr>
          <w:b/>
          <w:lang w:eastAsia="zh-CN"/>
        </w:rPr>
        <w:t>.</w:t>
      </w:r>
    </w:p>
    <w:p w14:paraId="23AC8739" w14:textId="7C85E234" w:rsidR="00E44657" w:rsidRPr="00525CD5" w:rsidRDefault="00AE500A" w:rsidP="00AE500A">
      <w:pPr>
        <w:jc w:val="both"/>
        <w:rPr>
          <w:rFonts w:eastAsiaTheme="minorEastAsia"/>
          <w:b/>
          <w:lang w:eastAsia="zh-CN"/>
        </w:rPr>
      </w:pPr>
      <w:r>
        <w:rPr>
          <w:rFonts w:hint="eastAsia"/>
          <w:b/>
          <w:lang w:eastAsia="zh-CN"/>
        </w:rPr>
        <w:t xml:space="preserve">Observation </w:t>
      </w:r>
      <w:r w:rsidR="00912BCF">
        <w:rPr>
          <w:b/>
          <w:lang w:eastAsia="zh-CN"/>
        </w:rPr>
        <w:t>3</w:t>
      </w:r>
      <w:r>
        <w:rPr>
          <w:rFonts w:hint="eastAsia"/>
          <w:b/>
          <w:lang w:eastAsia="zh-CN"/>
        </w:rPr>
        <w:t xml:space="preserve">: in LEO with moving beam scenario, the limited </w:t>
      </w:r>
      <w:proofErr w:type="spellStart"/>
      <w:r>
        <w:rPr>
          <w:rFonts w:hint="eastAsia"/>
          <w:b/>
          <w:lang w:eastAsia="zh-CN"/>
        </w:rPr>
        <w:t>Xn</w:t>
      </w:r>
      <w:proofErr w:type="spellEnd"/>
      <w:r>
        <w:rPr>
          <w:rFonts w:hint="eastAsia"/>
          <w:b/>
          <w:lang w:eastAsia="zh-CN"/>
        </w:rPr>
        <w:t xml:space="preserve"> interface has an impact on whether inactive state could work well in NTN.</w:t>
      </w:r>
    </w:p>
    <w:p w14:paraId="7CB67C9A" w14:textId="443F89E1" w:rsidR="00AE500A" w:rsidRPr="007C7C9A" w:rsidRDefault="00AE500A" w:rsidP="00AE500A">
      <w:pPr>
        <w:rPr>
          <w:b/>
          <w:lang w:eastAsia="zh-CN"/>
        </w:rPr>
      </w:pPr>
      <w:r w:rsidRPr="007C7C9A">
        <w:rPr>
          <w:b/>
          <w:lang w:eastAsia="zh-CN"/>
        </w:rPr>
        <w:t xml:space="preserve">Observation </w:t>
      </w:r>
      <w:r w:rsidR="00912BCF">
        <w:rPr>
          <w:b/>
          <w:lang w:eastAsia="zh-CN"/>
        </w:rPr>
        <w:t>4</w:t>
      </w:r>
      <w:r w:rsidRPr="007C7C9A">
        <w:rPr>
          <w:b/>
          <w:lang w:eastAsia="zh-CN"/>
        </w:rPr>
        <w:t>: if adopting fixed RNA on earth, the signalling overhead for UE context transferring and path switch would be very large.</w:t>
      </w:r>
    </w:p>
    <w:p w14:paraId="7FD726D0" w14:textId="17147A8A" w:rsidR="00AE500A" w:rsidRPr="007C7C9A" w:rsidRDefault="00AE500A" w:rsidP="00AE500A">
      <w:pPr>
        <w:rPr>
          <w:b/>
          <w:lang w:eastAsia="zh-CN"/>
        </w:rPr>
      </w:pPr>
      <w:r w:rsidRPr="007C7C9A">
        <w:rPr>
          <w:b/>
          <w:lang w:eastAsia="zh-CN"/>
        </w:rPr>
        <w:t xml:space="preserve">Observation </w:t>
      </w:r>
      <w:r w:rsidR="00912BCF">
        <w:rPr>
          <w:b/>
          <w:lang w:eastAsia="zh-CN"/>
        </w:rPr>
        <w:t>5</w:t>
      </w:r>
      <w:r w:rsidRPr="007C7C9A">
        <w:rPr>
          <w:b/>
          <w:lang w:eastAsia="zh-CN"/>
        </w:rPr>
        <w:t xml:space="preserve">: if the </w:t>
      </w:r>
      <w:proofErr w:type="spellStart"/>
      <w:r w:rsidRPr="007C7C9A">
        <w:rPr>
          <w:b/>
          <w:lang w:eastAsia="zh-CN"/>
        </w:rPr>
        <w:t>Xn</w:t>
      </w:r>
      <w:proofErr w:type="spellEnd"/>
      <w:r w:rsidRPr="007C7C9A">
        <w:rPr>
          <w:b/>
          <w:lang w:eastAsia="zh-CN"/>
        </w:rPr>
        <w:t xml:space="preserve"> interface is limited, </w:t>
      </w:r>
      <w:r>
        <w:rPr>
          <w:b/>
          <w:lang w:eastAsia="zh-CN"/>
        </w:rPr>
        <w:t xml:space="preserve">the solution of </w:t>
      </w:r>
      <w:r w:rsidRPr="007C7C9A">
        <w:rPr>
          <w:b/>
          <w:lang w:eastAsia="zh-CN"/>
        </w:rPr>
        <w:t>fixed RNA on earth would not work.</w:t>
      </w:r>
    </w:p>
    <w:p w14:paraId="06E13285" w14:textId="2EB90EDF" w:rsidR="00912BCF" w:rsidRDefault="00912BCF" w:rsidP="00AE500A">
      <w:pPr>
        <w:pStyle w:val="B1"/>
        <w:ind w:left="0" w:firstLine="0"/>
        <w:rPr>
          <w:b/>
          <w:lang w:eastAsia="zh-CN"/>
        </w:rPr>
      </w:pPr>
      <w:r w:rsidRPr="00912BCF">
        <w:rPr>
          <w:rFonts w:hint="eastAsia"/>
          <w:b/>
          <w:lang w:eastAsia="zh-CN"/>
        </w:rPr>
        <w:t>Observation</w:t>
      </w:r>
      <w:r w:rsidRPr="00912BCF">
        <w:rPr>
          <w:b/>
          <w:lang w:eastAsia="zh-CN"/>
        </w:rPr>
        <w:t xml:space="preserve"> </w:t>
      </w:r>
      <w:r>
        <w:rPr>
          <w:b/>
          <w:lang w:eastAsia="zh-CN"/>
        </w:rPr>
        <w:t>6</w:t>
      </w:r>
      <w:r w:rsidRPr="00912BCF">
        <w:rPr>
          <w:b/>
          <w:lang w:eastAsia="zh-CN"/>
        </w:rPr>
        <w:t>: inactive state could work in transparent satellite based NG-RAN architecture.</w:t>
      </w:r>
    </w:p>
    <w:p w14:paraId="5EEF11B0" w14:textId="77777777" w:rsidR="00547DE2" w:rsidRDefault="00547DE2" w:rsidP="00AE500A">
      <w:pPr>
        <w:pStyle w:val="B1"/>
        <w:ind w:left="0" w:firstLine="0"/>
        <w:rPr>
          <w:b/>
          <w:lang w:eastAsia="zh-CN"/>
        </w:rPr>
      </w:pPr>
    </w:p>
    <w:p w14:paraId="148686A0" w14:textId="62B09A84" w:rsidR="00547DE2" w:rsidRPr="00912BCF" w:rsidRDefault="00547DE2" w:rsidP="00AE500A">
      <w:pPr>
        <w:pStyle w:val="B1"/>
        <w:ind w:left="0" w:firstLine="0"/>
        <w:rPr>
          <w:b/>
          <w:lang w:eastAsia="zh-CN"/>
        </w:rPr>
      </w:pPr>
      <w:r w:rsidRPr="006403DF">
        <w:rPr>
          <w:b/>
          <w:lang w:eastAsia="zh-CN"/>
        </w:rPr>
        <w:lastRenderedPageBreak/>
        <w:t>Proposal</w:t>
      </w:r>
      <w:r>
        <w:rPr>
          <w:b/>
          <w:lang w:eastAsia="zh-CN"/>
        </w:rPr>
        <w:t xml:space="preserve"> 1</w:t>
      </w:r>
      <w:r w:rsidRPr="006403DF">
        <w:rPr>
          <w:b/>
          <w:lang w:eastAsia="zh-CN"/>
        </w:rPr>
        <w:t xml:space="preserve">: RAN2 </w:t>
      </w:r>
      <w:r>
        <w:rPr>
          <w:b/>
          <w:lang w:eastAsia="zh-CN"/>
        </w:rPr>
        <w:t>could consider to store UE context of inactive UEs in AMF</w:t>
      </w:r>
      <w:r w:rsidR="004C6AD8">
        <w:rPr>
          <w:b/>
          <w:lang w:eastAsia="zh-CN"/>
        </w:rPr>
        <w:t xml:space="preserve"> in regenerative satellite scenario</w:t>
      </w:r>
      <w:r w:rsidRPr="006403DF">
        <w:rPr>
          <w:b/>
          <w:lang w:eastAsia="zh-CN"/>
        </w:rPr>
        <w:t>.</w:t>
      </w:r>
    </w:p>
    <w:p w14:paraId="70D90152" w14:textId="413E13E6" w:rsidR="00AE500A" w:rsidRPr="006403DF" w:rsidRDefault="00AE500A" w:rsidP="00AE500A">
      <w:pPr>
        <w:pStyle w:val="B1"/>
        <w:ind w:left="0" w:firstLine="0"/>
        <w:rPr>
          <w:b/>
          <w:lang w:eastAsia="zh-CN"/>
        </w:rPr>
      </w:pPr>
      <w:r>
        <w:rPr>
          <w:b/>
          <w:lang w:eastAsia="zh-CN"/>
        </w:rPr>
        <w:t xml:space="preserve">Proposal 2: RAN2 to capture </w:t>
      </w:r>
      <w:r w:rsidR="004C6AD8">
        <w:rPr>
          <w:b/>
          <w:lang w:eastAsia="zh-CN"/>
        </w:rPr>
        <w:t>the</w:t>
      </w:r>
      <w:r>
        <w:rPr>
          <w:b/>
          <w:lang w:eastAsia="zh-CN"/>
        </w:rPr>
        <w:t xml:space="preserve"> TP in appendix</w:t>
      </w:r>
      <w:r w:rsidR="004C6AD8">
        <w:rPr>
          <w:b/>
          <w:lang w:eastAsia="zh-CN"/>
        </w:rPr>
        <w:t xml:space="preserve"> into TR</w:t>
      </w:r>
      <w:r>
        <w:rPr>
          <w:b/>
          <w:lang w:eastAsia="zh-CN"/>
        </w:rPr>
        <w:t>.</w:t>
      </w:r>
    </w:p>
    <w:p w14:paraId="28EAD41F" w14:textId="04C2DD98" w:rsidR="00E16156" w:rsidRDefault="00AE500A" w:rsidP="00AE500A">
      <w:pPr>
        <w:pStyle w:val="1"/>
        <w:rPr>
          <w:lang w:eastAsia="zh-CN"/>
        </w:rPr>
      </w:pPr>
      <w:r>
        <w:rPr>
          <w:lang w:eastAsia="zh-CN"/>
        </w:rPr>
        <w:t>References</w:t>
      </w:r>
    </w:p>
    <w:p w14:paraId="118715AB" w14:textId="0F706CE7" w:rsidR="00675E2B" w:rsidRPr="00AE500A" w:rsidRDefault="00675E2B" w:rsidP="00AE500A">
      <w:pPr>
        <w:rPr>
          <w:lang w:eastAsia="zh-CN"/>
        </w:rPr>
      </w:pPr>
      <w:r>
        <w:rPr>
          <w:lang w:eastAsia="zh-CN"/>
        </w:rPr>
        <w:t>[</w:t>
      </w:r>
      <w:r w:rsidR="00DD782D">
        <w:rPr>
          <w:lang w:eastAsia="zh-CN"/>
        </w:rPr>
        <w:t>1</w:t>
      </w:r>
      <w:r>
        <w:rPr>
          <w:lang w:eastAsia="zh-CN"/>
        </w:rPr>
        <w:t xml:space="preserve">] TR 38.821, </w:t>
      </w:r>
      <w:r w:rsidRPr="00675E2B">
        <w:rPr>
          <w:lang w:eastAsia="zh-CN"/>
        </w:rPr>
        <w:t>Solutions for NR to support non-terrestrial networks (NTN)</w:t>
      </w:r>
      <w:r>
        <w:rPr>
          <w:lang w:eastAsia="zh-CN"/>
        </w:rPr>
        <w:t>, v0</w:t>
      </w:r>
      <w:r w:rsidR="00B638BE">
        <w:rPr>
          <w:lang w:eastAsia="zh-CN"/>
        </w:rPr>
        <w:t>.7</w:t>
      </w:r>
      <w:bookmarkStart w:id="8" w:name="_GoBack"/>
      <w:bookmarkEnd w:id="8"/>
      <w:r>
        <w:rPr>
          <w:lang w:eastAsia="zh-CN"/>
        </w:rPr>
        <w:t>.</w:t>
      </w:r>
    </w:p>
    <w:p w14:paraId="42BBB6BB" w14:textId="50C7A1FB" w:rsidR="00AE500A" w:rsidRPr="00AE500A" w:rsidRDefault="00AE500A" w:rsidP="00AE500A">
      <w:pPr>
        <w:pStyle w:val="1"/>
        <w:rPr>
          <w:lang w:eastAsia="zh-CN"/>
        </w:rPr>
      </w:pPr>
      <w:r>
        <w:rPr>
          <w:rFonts w:hint="eastAsia"/>
          <w:lang w:eastAsia="zh-CN"/>
        </w:rPr>
        <w:t>Appendix</w:t>
      </w:r>
    </w:p>
    <w:p w14:paraId="549B6458" w14:textId="77777777" w:rsidR="00AE500A" w:rsidRPr="00AE500A" w:rsidRDefault="00AE500A" w:rsidP="00AE500A">
      <w:pPr>
        <w:pStyle w:val="3"/>
        <w:numPr>
          <w:ilvl w:val="0"/>
          <w:numId w:val="0"/>
        </w:numPr>
        <w:rPr>
          <w:sz w:val="28"/>
        </w:rPr>
      </w:pPr>
      <w:bookmarkStart w:id="9" w:name="_Toc6220009"/>
      <w:r w:rsidRPr="00AE500A">
        <w:rPr>
          <w:sz w:val="28"/>
        </w:rPr>
        <w:t xml:space="preserve">7.3.3 </w:t>
      </w:r>
      <w:r w:rsidRPr="00AE500A">
        <w:rPr>
          <w:sz w:val="28"/>
        </w:rPr>
        <w:tab/>
        <w:t>Paging issue</w:t>
      </w:r>
      <w:bookmarkEnd w:id="9"/>
    </w:p>
    <w:p w14:paraId="68655EDB" w14:textId="77777777" w:rsidR="00AE500A" w:rsidRPr="004A2F06" w:rsidRDefault="00AE500A" w:rsidP="00AE500A">
      <w:pPr>
        <w:pStyle w:val="EditorsNote"/>
        <w:rPr>
          <w:lang w:val="en-US"/>
        </w:rPr>
      </w:pP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p>
    <w:p w14:paraId="4B056542" w14:textId="115B63C5" w:rsidR="00AE500A" w:rsidRDefault="00AE500A" w:rsidP="00AE500A">
      <w:pPr>
        <w:pStyle w:val="4"/>
        <w:numPr>
          <w:ilvl w:val="0"/>
          <w:numId w:val="0"/>
        </w:numPr>
        <w:rPr>
          <w:lang w:val="en-US"/>
        </w:rPr>
      </w:pPr>
      <w:r>
        <w:rPr>
          <w:rFonts w:hint="eastAsia"/>
          <w:lang w:val="en-US"/>
        </w:rPr>
        <w:t>7.3.3.x RNA paging issue</w:t>
      </w:r>
    </w:p>
    <w:p w14:paraId="4FC322B6" w14:textId="2A8E86A8" w:rsidR="00E12F59" w:rsidRPr="003D5DBE" w:rsidRDefault="004C6AD8" w:rsidP="00AE500A">
      <w:pPr>
        <w:rPr>
          <w:lang w:eastAsia="zh-CN"/>
        </w:rPr>
      </w:pPr>
      <w:r>
        <w:rPr>
          <w:b/>
          <w:lang w:eastAsia="zh-CN"/>
        </w:rPr>
        <w:t xml:space="preserve">Regenerative </w:t>
      </w:r>
      <w:r w:rsidR="00912BCF">
        <w:rPr>
          <w:b/>
          <w:lang w:eastAsia="zh-CN"/>
        </w:rPr>
        <w:t>satellite based NG-RAN architecture</w:t>
      </w:r>
      <w:r w:rsidR="00E12F59" w:rsidRPr="00E12F59">
        <w:rPr>
          <w:b/>
          <w:lang w:eastAsia="zh-CN"/>
        </w:rPr>
        <w:t>:</w:t>
      </w:r>
      <w:r w:rsidR="003D5DBE">
        <w:rPr>
          <w:b/>
          <w:lang w:eastAsia="zh-CN"/>
        </w:rPr>
        <w:t xml:space="preserve"> </w:t>
      </w:r>
      <w:r w:rsidR="003D5DBE">
        <w:rPr>
          <w:lang w:eastAsia="zh-CN"/>
        </w:rPr>
        <w:t xml:space="preserve">In </w:t>
      </w:r>
      <w:r w:rsidR="00912BCF">
        <w:rPr>
          <w:lang w:eastAsia="zh-CN"/>
        </w:rPr>
        <w:t>this architecture</w:t>
      </w:r>
      <w:r w:rsidR="003D5DBE">
        <w:rPr>
          <w:lang w:eastAsia="zh-CN"/>
        </w:rPr>
        <w:t xml:space="preserve">, </w:t>
      </w:r>
      <w:r w:rsidR="00057384">
        <w:rPr>
          <w:lang w:eastAsia="zh-CN"/>
        </w:rPr>
        <w:t xml:space="preserve">we focus on </w:t>
      </w:r>
      <w:proofErr w:type="spellStart"/>
      <w:r w:rsidR="00057384">
        <w:rPr>
          <w:lang w:eastAsia="zh-CN"/>
        </w:rPr>
        <w:t>gNB</w:t>
      </w:r>
      <w:proofErr w:type="spellEnd"/>
      <w:r w:rsidR="00057384">
        <w:rPr>
          <w:lang w:eastAsia="zh-CN"/>
        </w:rPr>
        <w:t xml:space="preserve"> processed payload</w:t>
      </w:r>
      <w:r w:rsidR="003D5DBE">
        <w:rPr>
          <w:lang w:eastAsia="zh-CN"/>
        </w:rPr>
        <w:t>.</w:t>
      </w:r>
    </w:p>
    <w:p w14:paraId="07291A39" w14:textId="1B7A8750" w:rsidR="00E12F59" w:rsidRPr="003D5DBE" w:rsidRDefault="00E12F59" w:rsidP="00825808">
      <w:pPr>
        <w:pStyle w:val="a7"/>
        <w:numPr>
          <w:ilvl w:val="0"/>
          <w:numId w:val="28"/>
        </w:numPr>
        <w:ind w:firstLineChars="0"/>
        <w:rPr>
          <w:b/>
          <w:lang w:eastAsia="zh-CN"/>
        </w:rPr>
      </w:pPr>
      <w:r w:rsidRPr="00825808">
        <w:rPr>
          <w:b/>
          <w:lang w:eastAsia="zh-CN"/>
        </w:rPr>
        <w:t>Moving RNA solution:</w:t>
      </w:r>
      <w:r w:rsidR="003D5DBE">
        <w:rPr>
          <w:b/>
          <w:lang w:eastAsia="zh-CN"/>
        </w:rPr>
        <w:t xml:space="preserve"> </w:t>
      </w:r>
      <w:r w:rsidR="003D5DBE">
        <w:rPr>
          <w:lang w:eastAsia="zh-CN"/>
        </w:rPr>
        <w:t xml:space="preserve">Because </w:t>
      </w:r>
      <w:r w:rsidR="003D5DBE">
        <w:rPr>
          <w:rFonts w:hint="eastAsia"/>
          <w:lang w:eastAsia="zh-CN"/>
        </w:rPr>
        <w:t xml:space="preserve">the anchor </w:t>
      </w:r>
      <w:proofErr w:type="spellStart"/>
      <w:r w:rsidR="003D5DBE">
        <w:rPr>
          <w:rFonts w:hint="eastAsia"/>
          <w:lang w:eastAsia="zh-CN"/>
        </w:rPr>
        <w:t>gNB</w:t>
      </w:r>
      <w:proofErr w:type="spellEnd"/>
      <w:r w:rsidR="003D5DBE">
        <w:rPr>
          <w:rFonts w:hint="eastAsia"/>
          <w:lang w:eastAsia="zh-CN"/>
        </w:rPr>
        <w:t xml:space="preserve"> </w:t>
      </w:r>
      <w:r w:rsidR="003D5DBE">
        <w:rPr>
          <w:lang w:eastAsia="zh-CN"/>
        </w:rPr>
        <w:t>and cells are</w:t>
      </w:r>
      <w:r w:rsidR="003D5DBE">
        <w:rPr>
          <w:rFonts w:hint="eastAsia"/>
          <w:lang w:eastAsia="zh-CN"/>
        </w:rPr>
        <w:t xml:space="preserve"> moving with the motion of </w:t>
      </w:r>
      <w:r w:rsidR="003D5DBE">
        <w:rPr>
          <w:lang w:eastAsia="zh-CN"/>
        </w:rPr>
        <w:t>satellite, the UE will leave its RNA after some time and RNAU will be triggered</w:t>
      </w:r>
      <w:r w:rsidR="003D5DBE">
        <w:rPr>
          <w:rFonts w:hint="eastAsia"/>
          <w:lang w:eastAsia="zh-CN"/>
        </w:rPr>
        <w:t xml:space="preserve">. </w:t>
      </w:r>
      <w:r w:rsidR="003D5DBE">
        <w:rPr>
          <w:lang w:eastAsia="zh-CN"/>
        </w:rPr>
        <w:t>Then, due to the fast motion of LEO, the UE will face frequent RNAU issue. Moreover, considering that RNA is</w:t>
      </w:r>
      <w:r w:rsidR="003D5DBE" w:rsidRPr="009C59BD">
        <w:rPr>
          <w:lang w:eastAsia="zh-CN"/>
        </w:rPr>
        <w:t xml:space="preserve"> </w:t>
      </w:r>
      <w:r w:rsidR="003D5DBE">
        <w:rPr>
          <w:lang w:eastAsia="zh-CN"/>
        </w:rPr>
        <w:t xml:space="preserve">usually smaller than TA and it’s difficult to remit this issue by expanding RNA because of the limited </w:t>
      </w:r>
      <w:proofErr w:type="spellStart"/>
      <w:r w:rsidR="003D5DBE">
        <w:rPr>
          <w:lang w:eastAsia="zh-CN"/>
        </w:rPr>
        <w:t>Xn</w:t>
      </w:r>
      <w:proofErr w:type="spellEnd"/>
      <w:r w:rsidR="003D5DBE">
        <w:rPr>
          <w:lang w:eastAsia="zh-CN"/>
        </w:rPr>
        <w:t xml:space="preserve"> between </w:t>
      </w:r>
      <w:proofErr w:type="spellStart"/>
      <w:r w:rsidR="003D5DBE">
        <w:rPr>
          <w:lang w:eastAsia="zh-CN"/>
        </w:rPr>
        <w:t>gNBs</w:t>
      </w:r>
      <w:proofErr w:type="spellEnd"/>
      <w:r w:rsidR="003D5DBE">
        <w:rPr>
          <w:lang w:eastAsia="zh-CN"/>
        </w:rPr>
        <w:t xml:space="preserve"> in NTN, it will make this issue more serious than TAU. Furthermore, the UE will be enter RNA2 covered by gNB2 and perform RNAU at gNB2. During this procedure, gNB2 will fetch UE’s context from gNB1 and switch UE’s path from gNB1. However, UE context fetching may fail due to the fact that </w:t>
      </w:r>
      <w:proofErr w:type="spellStart"/>
      <w:r w:rsidR="003D5DBE">
        <w:rPr>
          <w:lang w:eastAsia="zh-CN"/>
        </w:rPr>
        <w:t>Xn</w:t>
      </w:r>
      <w:proofErr w:type="spellEnd"/>
      <w:r w:rsidR="003D5DBE">
        <w:rPr>
          <w:lang w:eastAsia="zh-CN"/>
        </w:rPr>
        <w:t xml:space="preserve"> interface between gNB1 and gNB2 doesn’t exist. In this time, gNB2 has to release UE to idle sate. This means that the limited </w:t>
      </w:r>
      <w:proofErr w:type="spellStart"/>
      <w:r w:rsidR="003D5DBE">
        <w:rPr>
          <w:lang w:eastAsia="zh-CN"/>
        </w:rPr>
        <w:t>Xn</w:t>
      </w:r>
      <w:proofErr w:type="spellEnd"/>
      <w:r w:rsidR="003D5DBE">
        <w:rPr>
          <w:lang w:eastAsia="zh-CN"/>
        </w:rPr>
        <w:t xml:space="preserve"> interface has an impact on whether inactive state could work well in NTN.</w:t>
      </w:r>
    </w:p>
    <w:p w14:paraId="5662D1C1" w14:textId="77777777" w:rsidR="003D5DBE" w:rsidRDefault="003D5DBE" w:rsidP="003D5DBE">
      <w:pPr>
        <w:pStyle w:val="a7"/>
        <w:keepNext/>
        <w:ind w:left="620" w:firstLineChars="0" w:firstLine="0"/>
        <w:jc w:val="center"/>
      </w:pPr>
      <w:r>
        <w:object w:dxaOrig="14250" w:dyaOrig="12840" w14:anchorId="19EA8E53">
          <v:shape id="_x0000_i1030" type="#_x0000_t75" style="width:230.95pt;height:208.05pt" o:ole="">
            <v:imagedata r:id="rId12" o:title=""/>
          </v:shape>
          <o:OLEObject Type="Embed" ProgID="Visio.Drawing.15" ShapeID="_x0000_i1030" DrawAspect="Content" ObjectID="_1627453587" r:id="rId18"/>
        </w:object>
      </w:r>
    </w:p>
    <w:p w14:paraId="03B38B10" w14:textId="66749DB6" w:rsidR="003D5DBE" w:rsidRPr="003D5DBE" w:rsidRDefault="003D5DBE" w:rsidP="003D5DBE">
      <w:pPr>
        <w:pStyle w:val="ab"/>
        <w:ind w:left="620"/>
        <w:jc w:val="center"/>
      </w:pPr>
      <w:r>
        <w:t xml:space="preserve">Figure </w:t>
      </w:r>
      <w:r w:rsidR="003C7C82">
        <w:t>7.3.3.x-</w:t>
      </w:r>
      <w:r>
        <w:fldChar w:fldCharType="begin"/>
      </w:r>
      <w:r>
        <w:instrText xml:space="preserve"> SEQ Figure \* ARABIC </w:instrText>
      </w:r>
      <w:r>
        <w:fldChar w:fldCharType="separate"/>
      </w:r>
      <w:r>
        <w:rPr>
          <w:noProof/>
        </w:rPr>
        <w:t>1</w:t>
      </w:r>
      <w:r>
        <w:fldChar w:fldCharType="end"/>
      </w:r>
      <w:r>
        <w:t xml:space="preserve"> Moving RNA on earth</w:t>
      </w:r>
    </w:p>
    <w:p w14:paraId="3D172075" w14:textId="1D6EE74B" w:rsidR="00E12F59" w:rsidRPr="00825808" w:rsidRDefault="00E12F59" w:rsidP="003D5DBE">
      <w:pPr>
        <w:pStyle w:val="a7"/>
        <w:numPr>
          <w:ilvl w:val="0"/>
          <w:numId w:val="28"/>
        </w:numPr>
        <w:ind w:firstLineChars="0"/>
        <w:rPr>
          <w:b/>
          <w:lang w:eastAsia="zh-CN"/>
        </w:rPr>
      </w:pPr>
      <w:r w:rsidRPr="00825808">
        <w:rPr>
          <w:b/>
          <w:lang w:eastAsia="zh-CN"/>
        </w:rPr>
        <w:t>Fixed RNA solution:</w:t>
      </w:r>
      <w:r w:rsidR="003D5DBE">
        <w:rPr>
          <w:b/>
          <w:lang w:eastAsia="zh-CN"/>
        </w:rPr>
        <w:t xml:space="preserve"> </w:t>
      </w:r>
      <w:r w:rsidR="003D5DBE" w:rsidRPr="003D5DBE">
        <w:rPr>
          <w:lang w:eastAsia="zh-CN"/>
        </w:rPr>
        <w:t>As illustrated in Fig.</w:t>
      </w:r>
      <w:r w:rsidR="003C7C82">
        <w:rPr>
          <w:lang w:eastAsia="zh-CN"/>
        </w:rPr>
        <w:t>7.3.3.x-</w:t>
      </w:r>
      <w:r w:rsidR="003D5DBE" w:rsidRPr="003D5DBE">
        <w:rPr>
          <w:lang w:eastAsia="zh-CN"/>
        </w:rPr>
        <w:t xml:space="preserve">2, RNA1 and RNA2 are fixed on earth, gNB1 provides coverage of RNA1 first and then gNB2 takes over. During this, all UE context needs to be transferred from gNB1 to gNB2, and the UE’s path to UPF needs to be switched from gNB1 to gNB2 also. Then, gNB2 will be the anchor </w:t>
      </w:r>
      <w:proofErr w:type="spellStart"/>
      <w:r w:rsidR="003D5DBE" w:rsidRPr="003D5DBE">
        <w:rPr>
          <w:lang w:eastAsia="zh-CN"/>
        </w:rPr>
        <w:t>gNB</w:t>
      </w:r>
      <w:proofErr w:type="spellEnd"/>
      <w:r w:rsidR="003D5DBE" w:rsidRPr="003D5DBE">
        <w:rPr>
          <w:lang w:eastAsia="zh-CN"/>
        </w:rPr>
        <w:t xml:space="preserve"> and broadcasts “RNA1” as its RNA code. Obviously, this procedure is very signal-consuming. Moreover, if the </w:t>
      </w:r>
      <w:proofErr w:type="spellStart"/>
      <w:r w:rsidR="003D5DBE" w:rsidRPr="003D5DBE">
        <w:rPr>
          <w:lang w:eastAsia="zh-CN"/>
        </w:rPr>
        <w:t>Xn</w:t>
      </w:r>
      <w:proofErr w:type="spellEnd"/>
      <w:r w:rsidR="003D5DBE" w:rsidRPr="003D5DBE">
        <w:rPr>
          <w:lang w:eastAsia="zh-CN"/>
        </w:rPr>
        <w:t xml:space="preserve"> interface is limited, it is impossible to transfer UE context and then this solution would not work.</w:t>
      </w:r>
    </w:p>
    <w:p w14:paraId="7841E5CC" w14:textId="77777777" w:rsidR="003D5DBE" w:rsidRDefault="003D5DBE" w:rsidP="003D5DBE">
      <w:pPr>
        <w:pStyle w:val="a7"/>
        <w:keepNext/>
        <w:ind w:left="620" w:firstLineChars="0" w:firstLine="0"/>
        <w:jc w:val="center"/>
      </w:pPr>
      <w:r>
        <w:object w:dxaOrig="13860" w:dyaOrig="12525" w14:anchorId="42DB75C5">
          <v:shape id="_x0000_i1031" type="#_x0000_t75" style="width:232.35pt;height:209.9pt" o:ole="">
            <v:imagedata r:id="rId14" o:title=""/>
          </v:shape>
          <o:OLEObject Type="Embed" ProgID="Visio.Drawing.15" ShapeID="_x0000_i1031" DrawAspect="Content" ObjectID="_1627453588" r:id="rId19"/>
        </w:object>
      </w:r>
    </w:p>
    <w:p w14:paraId="1319BE25" w14:textId="22D340EF" w:rsidR="003D5DBE" w:rsidRDefault="003D5DBE" w:rsidP="003D5DBE">
      <w:pPr>
        <w:pStyle w:val="ab"/>
        <w:ind w:left="620"/>
        <w:jc w:val="center"/>
      </w:pPr>
      <w:r>
        <w:t xml:space="preserve">Figure </w:t>
      </w:r>
      <w:r w:rsidR="003C7C82">
        <w:t>7.3.3.x-</w:t>
      </w:r>
      <w:r>
        <w:fldChar w:fldCharType="begin"/>
      </w:r>
      <w:r>
        <w:instrText xml:space="preserve"> SEQ Figure \* ARABIC </w:instrText>
      </w:r>
      <w:r>
        <w:fldChar w:fldCharType="separate"/>
      </w:r>
      <w:r>
        <w:rPr>
          <w:noProof/>
        </w:rPr>
        <w:t>2</w:t>
      </w:r>
      <w:r>
        <w:fldChar w:fldCharType="end"/>
      </w:r>
      <w:r>
        <w:t xml:space="preserve"> Fixed RNA on earth</w:t>
      </w:r>
    </w:p>
    <w:p w14:paraId="67EA2201" w14:textId="56CDE2CB" w:rsidR="00057384" w:rsidRPr="003C00E9" w:rsidRDefault="004C6AD8" w:rsidP="00057384">
      <w:pPr>
        <w:rPr>
          <w:lang w:eastAsia="zh-CN"/>
        </w:rPr>
      </w:pPr>
      <w:r>
        <w:rPr>
          <w:b/>
          <w:lang w:eastAsia="zh-CN"/>
        </w:rPr>
        <w:t xml:space="preserve">Transparent </w:t>
      </w:r>
      <w:r w:rsidR="00057384">
        <w:rPr>
          <w:b/>
          <w:lang w:eastAsia="zh-CN"/>
        </w:rPr>
        <w:t>satellite based NG-RAN architecture</w:t>
      </w:r>
      <w:r w:rsidR="00057384" w:rsidRPr="00E12F59">
        <w:rPr>
          <w:b/>
          <w:lang w:eastAsia="zh-CN"/>
        </w:rPr>
        <w:t>:</w:t>
      </w:r>
      <w:r w:rsidR="00057384">
        <w:rPr>
          <w:b/>
          <w:lang w:eastAsia="zh-CN"/>
        </w:rPr>
        <w:t xml:space="preserve"> </w:t>
      </w:r>
      <w:r w:rsidR="00057384">
        <w:rPr>
          <w:rFonts w:hint="eastAsia"/>
          <w:lang w:eastAsia="zh-CN"/>
        </w:rPr>
        <w:t>In transparent satellite based NG-R</w:t>
      </w:r>
      <w:r w:rsidR="00057384">
        <w:rPr>
          <w:lang w:eastAsia="zh-CN"/>
        </w:rPr>
        <w:t>AN</w:t>
      </w:r>
      <w:r w:rsidR="00057384">
        <w:rPr>
          <w:rFonts w:hint="eastAsia"/>
          <w:lang w:eastAsia="zh-CN"/>
        </w:rPr>
        <w:t xml:space="preserve"> </w:t>
      </w:r>
      <w:r w:rsidR="00057384">
        <w:rPr>
          <w:lang w:eastAsia="zh-CN"/>
        </w:rPr>
        <w:t xml:space="preserve">architecture, </w:t>
      </w:r>
      <w:proofErr w:type="spellStart"/>
      <w:r w:rsidR="00057384">
        <w:rPr>
          <w:lang w:eastAsia="zh-CN"/>
        </w:rPr>
        <w:t>gNB</w:t>
      </w:r>
      <w:proofErr w:type="spellEnd"/>
      <w:r w:rsidR="00057384">
        <w:rPr>
          <w:lang w:eastAsia="zh-CN"/>
        </w:rPr>
        <w:t xml:space="preserve"> is on ground and the satellite just transfers signal transparently. Hence, it could be assumed that there exists </w:t>
      </w:r>
      <w:proofErr w:type="spellStart"/>
      <w:r w:rsidR="00057384">
        <w:rPr>
          <w:lang w:eastAsia="zh-CN"/>
        </w:rPr>
        <w:t>Xn</w:t>
      </w:r>
      <w:proofErr w:type="spellEnd"/>
      <w:r w:rsidR="00057384">
        <w:rPr>
          <w:lang w:eastAsia="zh-CN"/>
        </w:rPr>
        <w:t xml:space="preserve"> between </w:t>
      </w:r>
      <w:proofErr w:type="spellStart"/>
      <w:r w:rsidR="00057384">
        <w:rPr>
          <w:lang w:eastAsia="zh-CN"/>
        </w:rPr>
        <w:t>gNB</w:t>
      </w:r>
      <w:proofErr w:type="spellEnd"/>
      <w:r w:rsidR="00057384">
        <w:rPr>
          <w:lang w:eastAsia="zh-CN"/>
        </w:rPr>
        <w:t xml:space="preserve"> like terrestrial network. In this architecture, RNA is fixed on the ground because of the location of </w:t>
      </w:r>
      <w:proofErr w:type="spellStart"/>
      <w:r w:rsidR="00057384">
        <w:rPr>
          <w:lang w:eastAsia="zh-CN"/>
        </w:rPr>
        <w:t>gNB</w:t>
      </w:r>
      <w:proofErr w:type="spellEnd"/>
      <w:r w:rsidR="00057384">
        <w:rPr>
          <w:lang w:eastAsia="zh-CN"/>
        </w:rPr>
        <w:t xml:space="preserve"> is fixed. Then, the anchor </w:t>
      </w:r>
      <w:proofErr w:type="spellStart"/>
      <w:r w:rsidR="00057384">
        <w:rPr>
          <w:lang w:eastAsia="zh-CN"/>
        </w:rPr>
        <w:t>gNB</w:t>
      </w:r>
      <w:proofErr w:type="spellEnd"/>
      <w:r w:rsidR="00057384">
        <w:rPr>
          <w:lang w:eastAsia="zh-CN"/>
        </w:rPr>
        <w:t xml:space="preserve"> is always reachable and UE context could be obtained as long as UE doesn't move out of its RNA.</w:t>
      </w:r>
      <w:r w:rsidR="00057384">
        <w:rPr>
          <w:rFonts w:hint="eastAsia"/>
          <w:lang w:eastAsia="zh-CN"/>
        </w:rPr>
        <w:t xml:space="preserve"> </w:t>
      </w:r>
      <w:r w:rsidR="00057384">
        <w:rPr>
          <w:lang w:eastAsia="zh-CN"/>
        </w:rPr>
        <w:t>Therefore, inactive state could work in transparent satellite based NG-RAN architecture.</w:t>
      </w:r>
    </w:p>
    <w:p w14:paraId="599FB145" w14:textId="16DF8C90" w:rsidR="003C7C82" w:rsidRDefault="003C7C82" w:rsidP="003C7C82">
      <w:pPr>
        <w:pStyle w:val="4"/>
        <w:numPr>
          <w:ilvl w:val="0"/>
          <w:numId w:val="0"/>
        </w:numPr>
        <w:rPr>
          <w:lang w:val="en-US"/>
        </w:rPr>
      </w:pPr>
      <w:r>
        <w:rPr>
          <w:rFonts w:hint="eastAsia"/>
          <w:lang w:val="en-US"/>
        </w:rPr>
        <w:t>7.3.3.</w:t>
      </w:r>
      <w:r>
        <w:rPr>
          <w:lang w:val="en-US"/>
        </w:rPr>
        <w:t>y</w:t>
      </w:r>
      <w:r>
        <w:rPr>
          <w:rFonts w:hint="eastAsia"/>
          <w:lang w:val="en-US"/>
        </w:rPr>
        <w:t xml:space="preserve"> RNA paging </w:t>
      </w:r>
      <w:r>
        <w:rPr>
          <w:lang w:val="en-US"/>
        </w:rPr>
        <w:t>solution</w:t>
      </w:r>
    </w:p>
    <w:p w14:paraId="4D933FED" w14:textId="77777777" w:rsidR="003C7C82" w:rsidRDefault="003C7C82" w:rsidP="003C7C82">
      <w:pPr>
        <w:rPr>
          <w:lang w:eastAsia="zh-CN"/>
        </w:rPr>
      </w:pPr>
      <w:r>
        <w:rPr>
          <w:rFonts w:hint="eastAsia"/>
          <w:lang w:eastAsia="zh-CN"/>
        </w:rPr>
        <w:t xml:space="preserve">One potential solution </w:t>
      </w:r>
      <w:r>
        <w:rPr>
          <w:lang w:eastAsia="zh-CN"/>
        </w:rPr>
        <w:t xml:space="preserve">for frequent RNAU issue and possible limited </w:t>
      </w:r>
      <w:proofErr w:type="spellStart"/>
      <w:r>
        <w:rPr>
          <w:lang w:eastAsia="zh-CN"/>
        </w:rPr>
        <w:t>Xn</w:t>
      </w:r>
      <w:proofErr w:type="spellEnd"/>
      <w:r>
        <w:rPr>
          <w:lang w:eastAsia="zh-CN"/>
        </w:rPr>
        <w:t xml:space="preserve"> interface issue to store UE’s context in AMF. The detail of this solution is shown as Fig. 3.</w:t>
      </w:r>
    </w:p>
    <w:p w14:paraId="250849DB" w14:textId="77777777" w:rsidR="003C7C82" w:rsidRDefault="003C7C82" w:rsidP="003C7C82">
      <w:pPr>
        <w:keepNext/>
        <w:jc w:val="center"/>
      </w:pPr>
      <w:r>
        <w:object w:dxaOrig="13845" w:dyaOrig="8310" w14:anchorId="2DFC92AA">
          <v:shape id="_x0000_i1032" type="#_x0000_t75" style="width:405.8pt;height:243.1pt" o:ole="">
            <v:imagedata r:id="rId16" o:title=""/>
          </v:shape>
          <o:OLEObject Type="Embed" ProgID="Visio.Drawing.15" ShapeID="_x0000_i1032" DrawAspect="Content" ObjectID="_1627453589" r:id="rId20"/>
        </w:object>
      </w:r>
    </w:p>
    <w:p w14:paraId="4A061978" w14:textId="77777777" w:rsidR="003C7C82" w:rsidRDefault="003C7C82" w:rsidP="003C7C82">
      <w:pPr>
        <w:pStyle w:val="ab"/>
        <w:jc w:val="center"/>
        <w:rPr>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storing UE context in CN</w:t>
      </w:r>
    </w:p>
    <w:p w14:paraId="670BF24C" w14:textId="77777777" w:rsidR="003C7C82" w:rsidRDefault="003C7C82" w:rsidP="003C7C82">
      <w:pPr>
        <w:rPr>
          <w:lang w:eastAsia="zh-CN"/>
        </w:rPr>
      </w:pPr>
      <w:r>
        <w:rPr>
          <w:rFonts w:hint="eastAsia"/>
          <w:lang w:eastAsia="zh-CN"/>
        </w:rPr>
        <w:t xml:space="preserve">Step 1: </w:t>
      </w:r>
      <w:r>
        <w:rPr>
          <w:lang w:eastAsia="zh-CN"/>
        </w:rPr>
        <w:t xml:space="preserve">UE is released to RRC_INACTIVE state from RRC_CONNECTED state by anchor </w:t>
      </w:r>
      <w:proofErr w:type="spellStart"/>
      <w:r>
        <w:rPr>
          <w:lang w:eastAsia="zh-CN"/>
        </w:rPr>
        <w:t>gNB</w:t>
      </w:r>
      <w:proofErr w:type="spellEnd"/>
      <w:r>
        <w:rPr>
          <w:lang w:eastAsia="zh-CN"/>
        </w:rPr>
        <w:t>.</w:t>
      </w:r>
    </w:p>
    <w:p w14:paraId="505B486B" w14:textId="77777777" w:rsidR="003C7C82" w:rsidRDefault="003C7C82" w:rsidP="003C7C82">
      <w:pPr>
        <w:rPr>
          <w:lang w:eastAsia="zh-CN"/>
        </w:rPr>
      </w:pPr>
      <w:r>
        <w:rPr>
          <w:lang w:eastAsia="zh-CN"/>
        </w:rPr>
        <w:t xml:space="preserve">Step 2: Anchor </w:t>
      </w:r>
      <w:proofErr w:type="spellStart"/>
      <w:r>
        <w:rPr>
          <w:lang w:eastAsia="zh-CN"/>
        </w:rPr>
        <w:t>gNB</w:t>
      </w:r>
      <w:proofErr w:type="spellEnd"/>
      <w:r>
        <w:rPr>
          <w:lang w:eastAsia="zh-CN"/>
        </w:rPr>
        <w:t xml:space="preserve"> report UE’s context, indicated RNA and I-RNTI to AMF and AMF stores them.</w:t>
      </w:r>
    </w:p>
    <w:p w14:paraId="58F5FF8B" w14:textId="77777777" w:rsidR="003C7C82" w:rsidRDefault="003C7C82" w:rsidP="003C7C82">
      <w:pPr>
        <w:rPr>
          <w:lang w:eastAsia="zh-CN"/>
        </w:rPr>
      </w:pPr>
      <w:r>
        <w:rPr>
          <w:lang w:eastAsia="zh-CN"/>
        </w:rPr>
        <w:t>Step 3: UE’s path will be released to avoid frequent path switch during satellite moving.</w:t>
      </w:r>
    </w:p>
    <w:p w14:paraId="70596D0E" w14:textId="77777777" w:rsidR="003C7C82" w:rsidRDefault="003C7C82" w:rsidP="003C7C82">
      <w:pPr>
        <w:rPr>
          <w:lang w:eastAsia="zh-CN"/>
        </w:rPr>
      </w:pPr>
      <w:r>
        <w:rPr>
          <w:lang w:eastAsia="zh-CN"/>
        </w:rPr>
        <w:lastRenderedPageBreak/>
        <w:t xml:space="preserve">Step 4: if there is data coming, AMF will trigger RNA paging to UE within RNA indicated by previous anchor </w:t>
      </w:r>
      <w:proofErr w:type="spellStart"/>
      <w:r>
        <w:rPr>
          <w:lang w:eastAsia="zh-CN"/>
        </w:rPr>
        <w:t>gNB</w:t>
      </w:r>
      <w:proofErr w:type="spellEnd"/>
      <w:r>
        <w:rPr>
          <w:lang w:eastAsia="zh-CN"/>
        </w:rPr>
        <w:t xml:space="preserve">. Note that this RNA could be large and even could equals to TA to remit frequent RNAU issue if adopting moving RNA solution. If adopting fixed RNA solution, AMF needs to decide which </w:t>
      </w:r>
      <w:proofErr w:type="spellStart"/>
      <w:r>
        <w:rPr>
          <w:lang w:eastAsia="zh-CN"/>
        </w:rPr>
        <w:t>gNBs</w:t>
      </w:r>
      <w:proofErr w:type="spellEnd"/>
      <w:r>
        <w:rPr>
          <w:lang w:eastAsia="zh-CN"/>
        </w:rPr>
        <w:t xml:space="preserve"> is covering the indicated RNA to transmit paging message based on satellite ephemeris.</w:t>
      </w:r>
    </w:p>
    <w:p w14:paraId="31B9B211" w14:textId="77777777" w:rsidR="003C7C82" w:rsidRDefault="003C7C82" w:rsidP="003C7C82">
      <w:pPr>
        <w:rPr>
          <w:lang w:eastAsia="zh-CN"/>
        </w:rPr>
      </w:pPr>
      <w:r>
        <w:rPr>
          <w:lang w:eastAsia="zh-CN"/>
        </w:rPr>
        <w:t xml:space="preserve">Step 5: As a response of RNA paging or triggered by some MO service, UE transmits RRC resume request message to target </w:t>
      </w:r>
      <w:proofErr w:type="spellStart"/>
      <w:r>
        <w:rPr>
          <w:lang w:eastAsia="zh-CN"/>
        </w:rPr>
        <w:t>gNB</w:t>
      </w:r>
      <w:proofErr w:type="spellEnd"/>
      <w:r>
        <w:rPr>
          <w:lang w:eastAsia="zh-CN"/>
        </w:rPr>
        <w:t xml:space="preserve">. </w:t>
      </w:r>
    </w:p>
    <w:p w14:paraId="3BF0F2F1" w14:textId="77777777" w:rsidR="003C7C82" w:rsidRDefault="003C7C82" w:rsidP="003C7C82">
      <w:pPr>
        <w:rPr>
          <w:lang w:eastAsia="zh-CN"/>
        </w:rPr>
      </w:pPr>
      <w:r>
        <w:rPr>
          <w:lang w:eastAsia="zh-CN"/>
        </w:rPr>
        <w:t xml:space="preserve">Step 6: After receiving RRC resume request message, the target </w:t>
      </w:r>
      <w:proofErr w:type="spellStart"/>
      <w:r>
        <w:rPr>
          <w:lang w:eastAsia="zh-CN"/>
        </w:rPr>
        <w:t>gNB</w:t>
      </w:r>
      <w:proofErr w:type="spellEnd"/>
      <w:r>
        <w:rPr>
          <w:lang w:eastAsia="zh-CN"/>
        </w:rPr>
        <w:t xml:space="preserve"> would request UE context from AMF.</w:t>
      </w:r>
    </w:p>
    <w:p w14:paraId="25A4ED4E" w14:textId="77777777" w:rsidR="003C7C82" w:rsidRDefault="003C7C82" w:rsidP="003C7C82">
      <w:pPr>
        <w:rPr>
          <w:lang w:eastAsia="zh-CN"/>
        </w:rPr>
      </w:pPr>
      <w:r>
        <w:rPr>
          <w:lang w:eastAsia="zh-CN"/>
        </w:rPr>
        <w:t xml:space="preserve">Step 7&amp;8: After finishing </w:t>
      </w:r>
      <w:r w:rsidRPr="00566487">
        <w:rPr>
          <w:lang w:eastAsia="zh-CN"/>
        </w:rPr>
        <w:t>authentication</w:t>
      </w:r>
      <w:r>
        <w:rPr>
          <w:lang w:eastAsia="zh-CN"/>
        </w:rPr>
        <w:t xml:space="preserve">, AMF will transfer UE context to the target </w:t>
      </w:r>
      <w:proofErr w:type="spellStart"/>
      <w:r>
        <w:rPr>
          <w:lang w:eastAsia="zh-CN"/>
        </w:rPr>
        <w:t>gNB</w:t>
      </w:r>
      <w:proofErr w:type="spellEnd"/>
      <w:r>
        <w:rPr>
          <w:lang w:eastAsia="zh-CN"/>
        </w:rPr>
        <w:t>.</w:t>
      </w:r>
    </w:p>
    <w:p w14:paraId="43309670" w14:textId="77777777" w:rsidR="003C7C82" w:rsidRPr="007C7C9A" w:rsidRDefault="003C7C82" w:rsidP="003C7C82">
      <w:pPr>
        <w:rPr>
          <w:lang w:eastAsia="zh-CN"/>
        </w:rPr>
      </w:pPr>
      <w:r>
        <w:rPr>
          <w:lang w:eastAsia="zh-CN"/>
        </w:rPr>
        <w:t xml:space="preserve">Step 9&amp;10: After obtaining UE context, the target </w:t>
      </w:r>
      <w:proofErr w:type="spellStart"/>
      <w:r>
        <w:rPr>
          <w:lang w:eastAsia="zh-CN"/>
        </w:rPr>
        <w:t>gNB</w:t>
      </w:r>
      <w:proofErr w:type="spellEnd"/>
      <w:r>
        <w:rPr>
          <w:lang w:eastAsia="zh-CN"/>
        </w:rPr>
        <w:t xml:space="preserve"> will transmit RRC resume message to UE and establish its path to UPF.</w:t>
      </w:r>
    </w:p>
    <w:p w14:paraId="1649333F" w14:textId="3A081D01" w:rsidR="00AE500A" w:rsidRPr="00AE500A" w:rsidRDefault="003C7C82" w:rsidP="003C7C82">
      <w:pPr>
        <w:rPr>
          <w:lang w:val="en-US" w:eastAsia="zh-CN"/>
        </w:rPr>
      </w:pPr>
      <w:r>
        <w:rPr>
          <w:rFonts w:hint="eastAsia"/>
          <w:lang w:eastAsia="zh-CN"/>
        </w:rPr>
        <w:t>After storing UE context in AMF</w:t>
      </w:r>
      <w:r>
        <w:rPr>
          <w:lang w:eastAsia="zh-CN"/>
        </w:rPr>
        <w:t xml:space="preserve">, the frequent RNAU issue could be remitted by configuring larger RNA without considering the limitation of </w:t>
      </w:r>
      <w:proofErr w:type="spellStart"/>
      <w:r>
        <w:rPr>
          <w:lang w:eastAsia="zh-CN"/>
        </w:rPr>
        <w:t>Xn</w:t>
      </w:r>
      <w:proofErr w:type="spellEnd"/>
      <w:r>
        <w:rPr>
          <w:lang w:eastAsia="zh-CN"/>
        </w:rPr>
        <w:t xml:space="preserve"> interface for moving RNA solution. The signalling overhead for UE context transferring and path switch could be avoided for fixed RNA solution and fixed RNA solution would not be impacted by the </w:t>
      </w:r>
      <w:proofErr w:type="spellStart"/>
      <w:r>
        <w:rPr>
          <w:lang w:eastAsia="zh-CN"/>
        </w:rPr>
        <w:t>Xn</w:t>
      </w:r>
      <w:proofErr w:type="spellEnd"/>
      <w:r>
        <w:rPr>
          <w:lang w:eastAsia="zh-CN"/>
        </w:rPr>
        <w:t xml:space="preserve"> interface limitation.</w:t>
      </w:r>
    </w:p>
    <w:sectPr w:rsidR="00AE500A" w:rsidRPr="00AE500A" w:rsidSect="00676875">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22176" w14:textId="77777777" w:rsidR="00BB47C1" w:rsidRDefault="00BB47C1">
      <w:pPr>
        <w:spacing w:after="0"/>
      </w:pPr>
      <w:r>
        <w:separator/>
      </w:r>
    </w:p>
  </w:endnote>
  <w:endnote w:type="continuationSeparator" w:id="0">
    <w:p w14:paraId="3354954F" w14:textId="77777777" w:rsidR="00BB47C1" w:rsidRDefault="00BB4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A5BAD" w14:textId="77777777" w:rsidR="00BB47C1" w:rsidRDefault="00BB47C1">
      <w:pPr>
        <w:spacing w:after="0"/>
      </w:pPr>
      <w:r>
        <w:separator/>
      </w:r>
    </w:p>
  </w:footnote>
  <w:footnote w:type="continuationSeparator" w:id="0">
    <w:p w14:paraId="5DC17C0E" w14:textId="77777777" w:rsidR="00BB47C1" w:rsidRDefault="00BB47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369C8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B20062"/>
    <w:multiLevelType w:val="hybridMultilevel"/>
    <w:tmpl w:val="08945C34"/>
    <w:lvl w:ilvl="0" w:tplc="936AD7C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0C2D4D"/>
    <w:multiLevelType w:val="hybridMultilevel"/>
    <w:tmpl w:val="2022F9C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19"/>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9"/>
  </w:num>
  <w:num w:numId="19">
    <w:abstractNumId w:val="21"/>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8"/>
  </w:num>
  <w:num w:numId="29">
    <w:abstractNumId w:val="20"/>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0095"/>
    <w:rsid w:val="00013571"/>
    <w:rsid w:val="00026907"/>
    <w:rsid w:val="00027B88"/>
    <w:rsid w:val="00035740"/>
    <w:rsid w:val="00035A70"/>
    <w:rsid w:val="00057384"/>
    <w:rsid w:val="00057506"/>
    <w:rsid w:val="00062C81"/>
    <w:rsid w:val="00070A2C"/>
    <w:rsid w:val="0007380E"/>
    <w:rsid w:val="000950D1"/>
    <w:rsid w:val="00097277"/>
    <w:rsid w:val="000B45F5"/>
    <w:rsid w:val="000B527D"/>
    <w:rsid w:val="000B55BA"/>
    <w:rsid w:val="000C6C7A"/>
    <w:rsid w:val="000D4314"/>
    <w:rsid w:val="000D4602"/>
    <w:rsid w:val="000E3042"/>
    <w:rsid w:val="000F5C43"/>
    <w:rsid w:val="001036D0"/>
    <w:rsid w:val="00103AD0"/>
    <w:rsid w:val="00115E92"/>
    <w:rsid w:val="00131E9B"/>
    <w:rsid w:val="00141503"/>
    <w:rsid w:val="00142078"/>
    <w:rsid w:val="00147254"/>
    <w:rsid w:val="001526DB"/>
    <w:rsid w:val="001569EF"/>
    <w:rsid w:val="00157A0C"/>
    <w:rsid w:val="00157B7E"/>
    <w:rsid w:val="00165D4F"/>
    <w:rsid w:val="00171037"/>
    <w:rsid w:val="00172730"/>
    <w:rsid w:val="00172ACB"/>
    <w:rsid w:val="00181168"/>
    <w:rsid w:val="00192F64"/>
    <w:rsid w:val="001A4E52"/>
    <w:rsid w:val="001B4DEC"/>
    <w:rsid w:val="001D31BA"/>
    <w:rsid w:val="001E2752"/>
    <w:rsid w:val="001F2026"/>
    <w:rsid w:val="001F5C56"/>
    <w:rsid w:val="0020195E"/>
    <w:rsid w:val="00205835"/>
    <w:rsid w:val="00223C39"/>
    <w:rsid w:val="0022502A"/>
    <w:rsid w:val="00227115"/>
    <w:rsid w:val="00235EAE"/>
    <w:rsid w:val="002377EE"/>
    <w:rsid w:val="00240E1B"/>
    <w:rsid w:val="002506FF"/>
    <w:rsid w:val="00254D66"/>
    <w:rsid w:val="002558D5"/>
    <w:rsid w:val="002667D7"/>
    <w:rsid w:val="002743C3"/>
    <w:rsid w:val="0028489E"/>
    <w:rsid w:val="00285EBB"/>
    <w:rsid w:val="002A3E99"/>
    <w:rsid w:val="002A555A"/>
    <w:rsid w:val="002B1C6E"/>
    <w:rsid w:val="002C658F"/>
    <w:rsid w:val="002C6C9C"/>
    <w:rsid w:val="002D1334"/>
    <w:rsid w:val="002D2571"/>
    <w:rsid w:val="002D6C91"/>
    <w:rsid w:val="002F35C4"/>
    <w:rsid w:val="002F7095"/>
    <w:rsid w:val="003057E3"/>
    <w:rsid w:val="00306227"/>
    <w:rsid w:val="003234BE"/>
    <w:rsid w:val="00344445"/>
    <w:rsid w:val="003469BF"/>
    <w:rsid w:val="00354E70"/>
    <w:rsid w:val="00356AEC"/>
    <w:rsid w:val="0036170E"/>
    <w:rsid w:val="00376B98"/>
    <w:rsid w:val="00380117"/>
    <w:rsid w:val="00383136"/>
    <w:rsid w:val="00390673"/>
    <w:rsid w:val="00390952"/>
    <w:rsid w:val="003B3012"/>
    <w:rsid w:val="003B513E"/>
    <w:rsid w:val="003B55A6"/>
    <w:rsid w:val="003C00E9"/>
    <w:rsid w:val="003C101F"/>
    <w:rsid w:val="003C7C82"/>
    <w:rsid w:val="003D02C8"/>
    <w:rsid w:val="003D5DBE"/>
    <w:rsid w:val="003E02EE"/>
    <w:rsid w:val="003E252C"/>
    <w:rsid w:val="003E3F80"/>
    <w:rsid w:val="003F1E34"/>
    <w:rsid w:val="003F4F8E"/>
    <w:rsid w:val="003F54C2"/>
    <w:rsid w:val="003F629A"/>
    <w:rsid w:val="003F7B4D"/>
    <w:rsid w:val="0040645B"/>
    <w:rsid w:val="004075D8"/>
    <w:rsid w:val="00416574"/>
    <w:rsid w:val="00433E29"/>
    <w:rsid w:val="00443C82"/>
    <w:rsid w:val="00446772"/>
    <w:rsid w:val="00455EC9"/>
    <w:rsid w:val="00461B8C"/>
    <w:rsid w:val="00465E95"/>
    <w:rsid w:val="00467C3D"/>
    <w:rsid w:val="004706A0"/>
    <w:rsid w:val="004B0955"/>
    <w:rsid w:val="004C2615"/>
    <w:rsid w:val="004C6AD8"/>
    <w:rsid w:val="004E0014"/>
    <w:rsid w:val="004F0207"/>
    <w:rsid w:val="00503128"/>
    <w:rsid w:val="00512DA2"/>
    <w:rsid w:val="00516B3F"/>
    <w:rsid w:val="00525CD5"/>
    <w:rsid w:val="00532759"/>
    <w:rsid w:val="00540CAB"/>
    <w:rsid w:val="00540E48"/>
    <w:rsid w:val="00547DE2"/>
    <w:rsid w:val="0055756D"/>
    <w:rsid w:val="00565AAE"/>
    <w:rsid w:val="00566487"/>
    <w:rsid w:val="00567147"/>
    <w:rsid w:val="0057135F"/>
    <w:rsid w:val="00572280"/>
    <w:rsid w:val="00574477"/>
    <w:rsid w:val="005856BC"/>
    <w:rsid w:val="00594C12"/>
    <w:rsid w:val="00595457"/>
    <w:rsid w:val="005B423C"/>
    <w:rsid w:val="005B748F"/>
    <w:rsid w:val="005C200E"/>
    <w:rsid w:val="005F49FA"/>
    <w:rsid w:val="005F69F9"/>
    <w:rsid w:val="006248A4"/>
    <w:rsid w:val="00632C39"/>
    <w:rsid w:val="00634A09"/>
    <w:rsid w:val="006403DF"/>
    <w:rsid w:val="00642666"/>
    <w:rsid w:val="006528E5"/>
    <w:rsid w:val="0067313F"/>
    <w:rsid w:val="00675E2B"/>
    <w:rsid w:val="00676875"/>
    <w:rsid w:val="00693B1B"/>
    <w:rsid w:val="00694E54"/>
    <w:rsid w:val="006A0BAE"/>
    <w:rsid w:val="006A30A0"/>
    <w:rsid w:val="006B329C"/>
    <w:rsid w:val="006B5078"/>
    <w:rsid w:val="006C14FE"/>
    <w:rsid w:val="006C4087"/>
    <w:rsid w:val="006D1561"/>
    <w:rsid w:val="006D6323"/>
    <w:rsid w:val="006F09E7"/>
    <w:rsid w:val="00707E37"/>
    <w:rsid w:val="00724D10"/>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0F90"/>
    <w:rsid w:val="00797973"/>
    <w:rsid w:val="007A4B19"/>
    <w:rsid w:val="007B1A1D"/>
    <w:rsid w:val="007B4985"/>
    <w:rsid w:val="007B49BC"/>
    <w:rsid w:val="007C7C9A"/>
    <w:rsid w:val="007E00B0"/>
    <w:rsid w:val="007E219D"/>
    <w:rsid w:val="007E5F43"/>
    <w:rsid w:val="007F6B0E"/>
    <w:rsid w:val="00802814"/>
    <w:rsid w:val="0080301D"/>
    <w:rsid w:val="00804D38"/>
    <w:rsid w:val="00804E62"/>
    <w:rsid w:val="008159E6"/>
    <w:rsid w:val="00824F33"/>
    <w:rsid w:val="00825808"/>
    <w:rsid w:val="008403FA"/>
    <w:rsid w:val="00841130"/>
    <w:rsid w:val="00857127"/>
    <w:rsid w:val="00866525"/>
    <w:rsid w:val="00867501"/>
    <w:rsid w:val="0087009F"/>
    <w:rsid w:val="00874490"/>
    <w:rsid w:val="008765A0"/>
    <w:rsid w:val="00876BCA"/>
    <w:rsid w:val="00880810"/>
    <w:rsid w:val="008A5018"/>
    <w:rsid w:val="008A6527"/>
    <w:rsid w:val="008C0D0D"/>
    <w:rsid w:val="008C3B9C"/>
    <w:rsid w:val="008E39CB"/>
    <w:rsid w:val="008E7896"/>
    <w:rsid w:val="008F4816"/>
    <w:rsid w:val="00900026"/>
    <w:rsid w:val="009038BD"/>
    <w:rsid w:val="00906EC6"/>
    <w:rsid w:val="00912BCF"/>
    <w:rsid w:val="00915A64"/>
    <w:rsid w:val="0092156C"/>
    <w:rsid w:val="00922133"/>
    <w:rsid w:val="00942A12"/>
    <w:rsid w:val="00945976"/>
    <w:rsid w:val="009508B4"/>
    <w:rsid w:val="00964241"/>
    <w:rsid w:val="00964F0F"/>
    <w:rsid w:val="0099009B"/>
    <w:rsid w:val="009A44D3"/>
    <w:rsid w:val="009A6B38"/>
    <w:rsid w:val="009C59BD"/>
    <w:rsid w:val="009D1869"/>
    <w:rsid w:val="009D40CA"/>
    <w:rsid w:val="009D4E5E"/>
    <w:rsid w:val="009E1D5A"/>
    <w:rsid w:val="009E446B"/>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A47DE"/>
    <w:rsid w:val="00AB0264"/>
    <w:rsid w:val="00AC1B0E"/>
    <w:rsid w:val="00AE047A"/>
    <w:rsid w:val="00AE500A"/>
    <w:rsid w:val="00B03AAC"/>
    <w:rsid w:val="00B067A7"/>
    <w:rsid w:val="00B0743F"/>
    <w:rsid w:val="00B15017"/>
    <w:rsid w:val="00B1713A"/>
    <w:rsid w:val="00B267CF"/>
    <w:rsid w:val="00B318FB"/>
    <w:rsid w:val="00B3233C"/>
    <w:rsid w:val="00B3656E"/>
    <w:rsid w:val="00B42A1C"/>
    <w:rsid w:val="00B54B84"/>
    <w:rsid w:val="00B638BE"/>
    <w:rsid w:val="00B6668C"/>
    <w:rsid w:val="00B66C10"/>
    <w:rsid w:val="00B723D5"/>
    <w:rsid w:val="00B755A7"/>
    <w:rsid w:val="00B921FF"/>
    <w:rsid w:val="00B96AD5"/>
    <w:rsid w:val="00B9758B"/>
    <w:rsid w:val="00BB47C1"/>
    <w:rsid w:val="00BC4651"/>
    <w:rsid w:val="00BD16CD"/>
    <w:rsid w:val="00BD4B28"/>
    <w:rsid w:val="00BE74D2"/>
    <w:rsid w:val="00BF0FC2"/>
    <w:rsid w:val="00BF22DA"/>
    <w:rsid w:val="00BF68BB"/>
    <w:rsid w:val="00C12F42"/>
    <w:rsid w:val="00C14A68"/>
    <w:rsid w:val="00C22EDB"/>
    <w:rsid w:val="00C33E33"/>
    <w:rsid w:val="00C51370"/>
    <w:rsid w:val="00C60EDB"/>
    <w:rsid w:val="00C67143"/>
    <w:rsid w:val="00C74DC9"/>
    <w:rsid w:val="00C8478C"/>
    <w:rsid w:val="00C85230"/>
    <w:rsid w:val="00C91D0B"/>
    <w:rsid w:val="00CC487F"/>
    <w:rsid w:val="00CD23D5"/>
    <w:rsid w:val="00CD3129"/>
    <w:rsid w:val="00CD676D"/>
    <w:rsid w:val="00CD7AA3"/>
    <w:rsid w:val="00CE544F"/>
    <w:rsid w:val="00CE6BFB"/>
    <w:rsid w:val="00CF3F02"/>
    <w:rsid w:val="00CF553C"/>
    <w:rsid w:val="00D035AF"/>
    <w:rsid w:val="00D2558C"/>
    <w:rsid w:val="00D27698"/>
    <w:rsid w:val="00D34C0C"/>
    <w:rsid w:val="00D36443"/>
    <w:rsid w:val="00D44771"/>
    <w:rsid w:val="00D50419"/>
    <w:rsid w:val="00D51650"/>
    <w:rsid w:val="00D60D8A"/>
    <w:rsid w:val="00D70263"/>
    <w:rsid w:val="00D7686A"/>
    <w:rsid w:val="00D77ED6"/>
    <w:rsid w:val="00D94DFA"/>
    <w:rsid w:val="00D967E4"/>
    <w:rsid w:val="00DA1676"/>
    <w:rsid w:val="00DA4EDB"/>
    <w:rsid w:val="00DC186F"/>
    <w:rsid w:val="00DC1ABE"/>
    <w:rsid w:val="00DC316A"/>
    <w:rsid w:val="00DC4070"/>
    <w:rsid w:val="00DD10FF"/>
    <w:rsid w:val="00DD2B08"/>
    <w:rsid w:val="00DD782D"/>
    <w:rsid w:val="00DE5FA8"/>
    <w:rsid w:val="00DF0F3E"/>
    <w:rsid w:val="00DF44EC"/>
    <w:rsid w:val="00DF510E"/>
    <w:rsid w:val="00DF6B97"/>
    <w:rsid w:val="00E11B7A"/>
    <w:rsid w:val="00E12F59"/>
    <w:rsid w:val="00E16156"/>
    <w:rsid w:val="00E17F24"/>
    <w:rsid w:val="00E259E8"/>
    <w:rsid w:val="00E2690C"/>
    <w:rsid w:val="00E27BFC"/>
    <w:rsid w:val="00E44405"/>
    <w:rsid w:val="00E44657"/>
    <w:rsid w:val="00E56456"/>
    <w:rsid w:val="00E611D9"/>
    <w:rsid w:val="00E64E18"/>
    <w:rsid w:val="00E73DF8"/>
    <w:rsid w:val="00EA268A"/>
    <w:rsid w:val="00EA30F2"/>
    <w:rsid w:val="00EA64D8"/>
    <w:rsid w:val="00EB4299"/>
    <w:rsid w:val="00EB765B"/>
    <w:rsid w:val="00EC60BD"/>
    <w:rsid w:val="00EC6302"/>
    <w:rsid w:val="00EC7BD5"/>
    <w:rsid w:val="00EE4916"/>
    <w:rsid w:val="00EF0CC1"/>
    <w:rsid w:val="00F00AEF"/>
    <w:rsid w:val="00F03D94"/>
    <w:rsid w:val="00F2037E"/>
    <w:rsid w:val="00F22293"/>
    <w:rsid w:val="00F248DA"/>
    <w:rsid w:val="00F27CA5"/>
    <w:rsid w:val="00F30385"/>
    <w:rsid w:val="00F36EF3"/>
    <w:rsid w:val="00F47C6B"/>
    <w:rsid w:val="00F47E82"/>
    <w:rsid w:val="00F5569A"/>
    <w:rsid w:val="00F56DCC"/>
    <w:rsid w:val="00F65D69"/>
    <w:rsid w:val="00F70FEE"/>
    <w:rsid w:val="00F73E6B"/>
    <w:rsid w:val="00FA028C"/>
    <w:rsid w:val="00FA260E"/>
    <w:rsid w:val="00FC24A4"/>
    <w:rsid w:val="00FC7A9F"/>
    <w:rsid w:val="00FE22B0"/>
    <w:rsid w:val="00FE5017"/>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AE500A"/>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5A9E4-53C5-4C27-837F-8A2D10B7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1747</Words>
  <Characters>9963</Characters>
  <Application>Microsoft Office Word</Application>
  <DocSecurity>0</DocSecurity>
  <Lines>83</Lines>
  <Paragraphs>23</Paragraphs>
  <ScaleCrop>false</ScaleCrop>
  <Company/>
  <LinksUpToDate>false</LinksUpToDate>
  <CharactersWithSpaces>11687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cp:revision>
  <dcterms:created xsi:type="dcterms:W3CDTF">2019-04-30T03:23:00Z</dcterms:created>
  <dcterms:modified xsi:type="dcterms:W3CDTF">2019-08-16T01:36:00Z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(3)MwCG+0mMzk8prf0KqNgJC6AmseDedTwLZ3kx5KZTc3n6e8vl+0csp/rM6yKac3d1zzJhYJxZ
YY51WuB7veaiGRoDnNhaTIuHo/ZKY9q+b2HdDopf1wopJcwTp0tvF4cwOr4N+wVYecUvHo7v
TLiHAaYQVkuKUHg+v7P2QGBZMNTpNKGQ/wWwOKJ2syBru6tINgcOi7qgQF6MdoDZ5BYLPGbR
vHSmZafNXXwp2CjKKD</vt:lpwstr>
  </property>
  <property fmtid="{D5CDD505-2E9C-101B-9397-08002B2CF9AE}" pid="3" name="_2015_ms_pID_7253431">
    <vt:lpwstr>5tWNCN/bTShsqyL8Wqz8G9LQlPoaX1IL3qQPRtdfRXqpCVgejOOHas
Xcd2UidMqdx8NX5TsgA8odXVjxEeXJJz+OuWKilOLT4J2PKe4s923WwQUmXuCeYIywms8CG7
VYArqtAs0bQpjTNSgFaws358z/hG48nZ/aqBz6ZDQS2yiDfBTksZDoc+YkcOZmMNPzy9UNcX
y999lz0jH9aFHY4MC1UYYXXuomnIfj/CMPhe</vt:lpwstr>
  </property>
  <property fmtid="{D5CDD505-2E9C-101B-9397-08002B2CF9AE}" pid="4" name="_2015_ms_pID_7253432">
    <vt:lpwstr>rFW0Ot6Oeq35e3BbCRIBKCs=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